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15FF" w14:textId="2B74F9A6" w:rsidR="004777A3" w:rsidRPr="0034174E" w:rsidRDefault="007467B6" w:rsidP="004777A3">
      <w:pPr>
        <w:jc w:val="center"/>
        <w:rPr>
          <w:rFonts w:ascii="Times New Roman" w:hAnsi="Times New Roman" w:cs="Times New Roman"/>
          <w:sz w:val="22"/>
          <w:szCs w:val="22"/>
        </w:rPr>
      </w:pPr>
      <w:r w:rsidRPr="0034174E">
        <w:rPr>
          <w:rFonts w:ascii="Times New Roman" w:hAnsi="Times New Roman" w:cs="Times New Roman"/>
          <w:sz w:val="22"/>
          <w:szCs w:val="22"/>
        </w:rPr>
        <w:t>HIS 387</w:t>
      </w:r>
      <w:r w:rsidR="00B350DF" w:rsidRPr="0034174E">
        <w:rPr>
          <w:rFonts w:ascii="Times New Roman" w:hAnsi="Times New Roman" w:cs="Times New Roman"/>
          <w:sz w:val="22"/>
          <w:szCs w:val="22"/>
        </w:rPr>
        <w:t>/LIT 370</w:t>
      </w:r>
      <w:r w:rsidR="004777A3" w:rsidRPr="0034174E">
        <w:rPr>
          <w:rFonts w:ascii="Times New Roman" w:hAnsi="Times New Roman" w:cs="Times New Roman"/>
          <w:sz w:val="22"/>
          <w:szCs w:val="22"/>
        </w:rPr>
        <w:t>: The History and Literature of Apartheid in South Africa</w:t>
      </w:r>
    </w:p>
    <w:p w14:paraId="47C4CF12" w14:textId="77777777" w:rsidR="004777A3" w:rsidRPr="0034174E" w:rsidRDefault="004777A3" w:rsidP="004777A3">
      <w:pPr>
        <w:jc w:val="center"/>
        <w:rPr>
          <w:rFonts w:ascii="Times New Roman" w:hAnsi="Times New Roman" w:cs="Times New Roman"/>
          <w:sz w:val="22"/>
          <w:szCs w:val="22"/>
        </w:rPr>
      </w:pPr>
      <w:r w:rsidRPr="0034174E">
        <w:rPr>
          <w:rFonts w:ascii="Times New Roman" w:hAnsi="Times New Roman" w:cs="Times New Roman"/>
          <w:sz w:val="22"/>
          <w:szCs w:val="22"/>
        </w:rPr>
        <w:t>Meeting Times &amp; Location TBA</w:t>
      </w:r>
    </w:p>
    <w:p w14:paraId="6448D3E8" w14:textId="77777777" w:rsidR="004777A3" w:rsidRPr="0034174E" w:rsidRDefault="004777A3" w:rsidP="004777A3">
      <w:pPr>
        <w:jc w:val="center"/>
        <w:rPr>
          <w:rFonts w:ascii="Times New Roman" w:hAnsi="Times New Roman" w:cs="Times New Roman"/>
          <w:sz w:val="22"/>
          <w:szCs w:val="22"/>
        </w:rPr>
      </w:pPr>
      <w:r w:rsidRPr="0034174E">
        <w:rPr>
          <w:rFonts w:ascii="Times New Roman" w:hAnsi="Times New Roman" w:cs="Times New Roman"/>
          <w:sz w:val="22"/>
          <w:szCs w:val="22"/>
        </w:rPr>
        <w:t xml:space="preserve">Winter Term 2016 </w:t>
      </w:r>
    </w:p>
    <w:p w14:paraId="58F65A79" w14:textId="77777777" w:rsidR="004777A3" w:rsidRPr="0034174E" w:rsidRDefault="004777A3" w:rsidP="004777A3">
      <w:pPr>
        <w:rPr>
          <w:rFonts w:ascii="Times New Roman" w:hAnsi="Times New Roman" w:cs="Times New Roman"/>
          <w:sz w:val="22"/>
          <w:szCs w:val="22"/>
        </w:rPr>
      </w:pPr>
    </w:p>
    <w:p w14:paraId="7DF9C312" w14:textId="3725C73B" w:rsidR="004777A3" w:rsidRPr="0034174E" w:rsidRDefault="0034174E" w:rsidP="004777A3">
      <w:pPr>
        <w:rPr>
          <w:rFonts w:ascii="Times New Roman" w:hAnsi="Times New Roman" w:cs="Times New Roman"/>
          <w:sz w:val="22"/>
          <w:szCs w:val="22"/>
        </w:rPr>
      </w:pPr>
      <w:r w:rsidRPr="0034174E">
        <w:rPr>
          <w:rFonts w:ascii="Times New Roman" w:hAnsi="Times New Roman" w:cs="Times New Roman"/>
          <w:sz w:val="22"/>
          <w:szCs w:val="22"/>
        </w:rPr>
        <w:t>Dr. Matthew Bender</w:t>
      </w:r>
      <w:r w:rsidRPr="0034174E">
        <w:rPr>
          <w:rFonts w:ascii="Times New Roman" w:hAnsi="Times New Roman" w:cs="Times New Roman"/>
          <w:sz w:val="22"/>
          <w:szCs w:val="22"/>
        </w:rPr>
        <w:tab/>
      </w:r>
      <w:r w:rsidRPr="0034174E">
        <w:rPr>
          <w:rFonts w:ascii="Times New Roman" w:hAnsi="Times New Roman" w:cs="Times New Roman"/>
          <w:sz w:val="22"/>
          <w:szCs w:val="22"/>
        </w:rPr>
        <w:tab/>
      </w:r>
      <w:r w:rsidRPr="0034174E">
        <w:rPr>
          <w:rFonts w:ascii="Times New Roman" w:hAnsi="Times New Roman" w:cs="Times New Roman"/>
          <w:sz w:val="22"/>
          <w:szCs w:val="22"/>
        </w:rPr>
        <w:tab/>
      </w:r>
      <w:r w:rsidRPr="0034174E">
        <w:rPr>
          <w:rFonts w:ascii="Times New Roman" w:hAnsi="Times New Roman" w:cs="Times New Roman"/>
          <w:sz w:val="22"/>
          <w:szCs w:val="22"/>
        </w:rPr>
        <w:tab/>
      </w:r>
      <w:r w:rsidR="004777A3" w:rsidRPr="0034174E">
        <w:rPr>
          <w:rFonts w:ascii="Times New Roman" w:hAnsi="Times New Roman" w:cs="Times New Roman"/>
          <w:sz w:val="22"/>
          <w:szCs w:val="22"/>
        </w:rPr>
        <w:tab/>
        <w:t xml:space="preserve">Dr. Mindi McMann </w:t>
      </w:r>
    </w:p>
    <w:p w14:paraId="71BD980D" w14:textId="53671363" w:rsidR="004777A3" w:rsidRPr="0034174E" w:rsidRDefault="001B33E0" w:rsidP="004777A3">
      <w:pPr>
        <w:rPr>
          <w:rFonts w:ascii="Times New Roman" w:hAnsi="Times New Roman" w:cs="Times New Roman"/>
          <w:sz w:val="22"/>
          <w:szCs w:val="22"/>
        </w:rPr>
      </w:pPr>
      <w:hyperlink r:id="rId8" w:history="1">
        <w:r w:rsidR="004777A3" w:rsidRPr="0034174E">
          <w:rPr>
            <w:rStyle w:val="Hyperlink"/>
            <w:rFonts w:ascii="Times New Roman" w:hAnsi="Times New Roman" w:cs="Times New Roman"/>
            <w:color w:val="auto"/>
            <w:sz w:val="22"/>
            <w:szCs w:val="22"/>
            <w:u w:val="none"/>
          </w:rPr>
          <w:t>bender@tcnj.edu</w:t>
        </w:r>
      </w:hyperlink>
      <w:r w:rsidR="004777A3" w:rsidRPr="0034174E">
        <w:rPr>
          <w:rFonts w:ascii="Times New Roman" w:hAnsi="Times New Roman" w:cs="Times New Roman"/>
          <w:sz w:val="22"/>
          <w:szCs w:val="22"/>
        </w:rPr>
        <w:tab/>
      </w:r>
      <w:r w:rsidR="004777A3" w:rsidRPr="0034174E">
        <w:rPr>
          <w:rFonts w:ascii="Times New Roman" w:hAnsi="Times New Roman" w:cs="Times New Roman"/>
          <w:sz w:val="22"/>
          <w:szCs w:val="22"/>
        </w:rPr>
        <w:tab/>
      </w:r>
      <w:r w:rsidR="004777A3" w:rsidRPr="0034174E">
        <w:rPr>
          <w:rFonts w:ascii="Times New Roman" w:hAnsi="Times New Roman" w:cs="Times New Roman"/>
          <w:sz w:val="22"/>
          <w:szCs w:val="22"/>
        </w:rPr>
        <w:tab/>
      </w:r>
      <w:r w:rsidR="004777A3" w:rsidRPr="0034174E">
        <w:rPr>
          <w:rFonts w:ascii="Times New Roman" w:hAnsi="Times New Roman" w:cs="Times New Roman"/>
          <w:sz w:val="22"/>
          <w:szCs w:val="22"/>
        </w:rPr>
        <w:tab/>
      </w:r>
      <w:r w:rsidR="0034174E" w:rsidRPr="0034174E">
        <w:rPr>
          <w:rFonts w:ascii="Times New Roman" w:hAnsi="Times New Roman" w:cs="Times New Roman"/>
          <w:sz w:val="22"/>
          <w:szCs w:val="22"/>
        </w:rPr>
        <w:tab/>
      </w:r>
      <w:hyperlink r:id="rId9" w:history="1">
        <w:r w:rsidR="0034174E" w:rsidRPr="0034174E">
          <w:rPr>
            <w:rStyle w:val="Hyperlink"/>
            <w:rFonts w:ascii="Times New Roman" w:hAnsi="Times New Roman" w:cs="Times New Roman"/>
            <w:color w:val="auto"/>
            <w:sz w:val="22"/>
            <w:szCs w:val="22"/>
            <w:u w:val="none"/>
          </w:rPr>
          <w:t>mcmannm@tcnj.edu</w:t>
        </w:r>
      </w:hyperlink>
      <w:r w:rsidR="0034174E" w:rsidRPr="0034174E">
        <w:rPr>
          <w:rFonts w:ascii="Times New Roman" w:hAnsi="Times New Roman" w:cs="Times New Roman"/>
          <w:sz w:val="22"/>
          <w:szCs w:val="22"/>
        </w:rPr>
        <w:t xml:space="preserve"> </w:t>
      </w:r>
    </w:p>
    <w:p w14:paraId="36AD9441"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2AB7B15A" w14:textId="27A2A1BF" w:rsidR="002F08F3" w:rsidRPr="0034174E" w:rsidRDefault="000A6372" w:rsidP="00960C1C">
      <w:pPr>
        <w:rPr>
          <w:rFonts w:ascii="Times New Roman" w:eastAsia="Times New Roman" w:hAnsi="Times New Roman" w:cs="Times New Roman"/>
          <w:color w:val="000000"/>
          <w:sz w:val="22"/>
          <w:szCs w:val="22"/>
          <w:shd w:val="clear" w:color="auto" w:fill="FFFFFF"/>
        </w:rPr>
      </w:pPr>
      <w:r w:rsidRPr="0034174E">
        <w:rPr>
          <w:rFonts w:ascii="Times New Roman" w:hAnsi="Times New Roman" w:cs="Times New Roman"/>
          <w:b/>
          <w:bCs/>
          <w:sz w:val="22"/>
          <w:szCs w:val="22"/>
        </w:rPr>
        <w:t xml:space="preserve">Course Description: </w:t>
      </w:r>
      <w:r w:rsidR="00960C1C" w:rsidRPr="0034174E">
        <w:rPr>
          <w:rFonts w:ascii="Times New Roman" w:eastAsia="Times New Roman" w:hAnsi="Times New Roman" w:cs="Times New Roman"/>
          <w:color w:val="000000"/>
          <w:sz w:val="22"/>
          <w:szCs w:val="22"/>
          <w:shd w:val="clear" w:color="auto" w:fill="FFFFFF"/>
        </w:rPr>
        <w:t>The course</w:t>
      </w:r>
      <w:r w:rsidR="002F08F3" w:rsidRPr="0034174E">
        <w:rPr>
          <w:rFonts w:ascii="Times New Roman" w:eastAsia="Times New Roman" w:hAnsi="Times New Roman" w:cs="Times New Roman"/>
          <w:color w:val="000000"/>
          <w:sz w:val="22"/>
          <w:szCs w:val="22"/>
          <w:shd w:val="clear" w:color="auto" w:fill="FFFFFF"/>
        </w:rPr>
        <w:t xml:space="preserve"> will focus on the </w:t>
      </w:r>
      <w:r w:rsidR="00960C1C" w:rsidRPr="0034174E">
        <w:rPr>
          <w:rFonts w:ascii="Times New Roman" w:eastAsia="Times New Roman" w:hAnsi="Times New Roman" w:cs="Times New Roman"/>
          <w:color w:val="000000"/>
          <w:sz w:val="22"/>
          <w:szCs w:val="22"/>
          <w:shd w:val="clear" w:color="auto" w:fill="FFFFFF"/>
        </w:rPr>
        <w:t>phenomenon of apartheid in South Africa</w:t>
      </w:r>
      <w:r w:rsidR="002F08F3" w:rsidRPr="0034174E">
        <w:rPr>
          <w:rFonts w:ascii="Times New Roman" w:eastAsia="Times New Roman" w:hAnsi="Times New Roman" w:cs="Times New Roman"/>
          <w:color w:val="000000"/>
          <w:sz w:val="22"/>
          <w:szCs w:val="22"/>
          <w:shd w:val="clear" w:color="auto" w:fill="FFFFFF"/>
        </w:rPr>
        <w:t xml:space="preserve">. </w:t>
      </w:r>
      <w:r w:rsidR="00CC5316" w:rsidRPr="0034174E">
        <w:rPr>
          <w:rFonts w:ascii="Times New Roman" w:eastAsia="Times New Roman" w:hAnsi="Times New Roman" w:cs="Times New Roman"/>
          <w:color w:val="000000"/>
          <w:sz w:val="22"/>
          <w:szCs w:val="22"/>
          <w:shd w:val="clear" w:color="auto" w:fill="FFFFFF"/>
        </w:rPr>
        <w:t xml:space="preserve">We will briefly cover </w:t>
      </w:r>
      <w:r w:rsidR="002F08F3" w:rsidRPr="0034174E">
        <w:rPr>
          <w:rFonts w:ascii="Times New Roman" w:eastAsia="Times New Roman" w:hAnsi="Times New Roman" w:cs="Times New Roman"/>
          <w:color w:val="000000"/>
          <w:sz w:val="22"/>
          <w:szCs w:val="22"/>
          <w:shd w:val="clear" w:color="auto" w:fill="FFFFFF"/>
        </w:rPr>
        <w:t xml:space="preserve">the pre-colonial and colonial histories of South Africa, and the origins of the apartheid system, </w:t>
      </w:r>
      <w:r w:rsidR="00CC5316" w:rsidRPr="0034174E">
        <w:rPr>
          <w:rFonts w:ascii="Times New Roman" w:eastAsia="Times New Roman" w:hAnsi="Times New Roman" w:cs="Times New Roman"/>
          <w:color w:val="000000"/>
          <w:sz w:val="22"/>
          <w:szCs w:val="22"/>
          <w:shd w:val="clear" w:color="auto" w:fill="FFFFFF"/>
        </w:rPr>
        <w:t>and then focus mostly on the rise and effects of apartheid, ending the course with an examination of what post-apartheid South Africa looks like. This course is interdisciplinary, and over these three weeks, you will read both historical accounts and arguments regarding apartheid in South Africa as well as short stories and novels written during this period. Some questions we will consider are: What is the relationship between historical accounts and literature</w:t>
      </w:r>
      <w:r w:rsidR="000B2359" w:rsidRPr="0034174E">
        <w:rPr>
          <w:rFonts w:ascii="Times New Roman" w:eastAsia="Times New Roman" w:hAnsi="Times New Roman" w:cs="Times New Roman"/>
          <w:color w:val="000000"/>
          <w:sz w:val="22"/>
          <w:szCs w:val="22"/>
          <w:shd w:val="clear" w:color="auto" w:fill="FFFFFF"/>
        </w:rPr>
        <w:t xml:space="preserve">? Who has the authority to narrate history, and what differences do we see in literary and historical accounts? </w:t>
      </w:r>
      <w:r w:rsidR="00302E27" w:rsidRPr="0034174E">
        <w:rPr>
          <w:rFonts w:ascii="Times New Roman" w:eastAsia="Times New Roman" w:hAnsi="Times New Roman" w:cs="Times New Roman"/>
          <w:color w:val="000000"/>
          <w:sz w:val="22"/>
          <w:szCs w:val="22"/>
          <w:shd w:val="clear" w:color="auto" w:fill="FFFFFF"/>
        </w:rPr>
        <w:t xml:space="preserve">What narratives do the museums and memorials in South Africa privilege? Which ones do they silence? </w:t>
      </w:r>
    </w:p>
    <w:p w14:paraId="2ECEA0F4" w14:textId="77777777" w:rsidR="00CC5316" w:rsidRPr="0034174E" w:rsidRDefault="00CC5316" w:rsidP="00CC5316">
      <w:pPr>
        <w:rPr>
          <w:rFonts w:ascii="Times New Roman" w:eastAsia="Times New Roman" w:hAnsi="Times New Roman" w:cs="Times New Roman"/>
          <w:color w:val="000000"/>
          <w:sz w:val="22"/>
          <w:szCs w:val="22"/>
          <w:shd w:val="clear" w:color="auto" w:fill="FFFFFF"/>
        </w:rPr>
      </w:pPr>
    </w:p>
    <w:p w14:paraId="05C441F6" w14:textId="529810F0" w:rsidR="00CC5316" w:rsidRPr="0034174E" w:rsidRDefault="00CC5316" w:rsidP="00CC5316">
      <w:pPr>
        <w:rPr>
          <w:rFonts w:ascii="Times New Roman" w:hAnsi="Times New Roman" w:cs="Times New Roman"/>
          <w:b/>
          <w:sz w:val="22"/>
          <w:szCs w:val="22"/>
        </w:rPr>
      </w:pPr>
      <w:r w:rsidRPr="0034174E">
        <w:rPr>
          <w:rFonts w:ascii="Times New Roman" w:eastAsia="Times New Roman" w:hAnsi="Times New Roman" w:cs="Times New Roman"/>
          <w:color w:val="000000"/>
          <w:sz w:val="22"/>
          <w:szCs w:val="22"/>
          <w:shd w:val="clear" w:color="auto" w:fill="FFFFFF"/>
        </w:rPr>
        <w:t xml:space="preserve">Course Objectives: </w:t>
      </w:r>
    </w:p>
    <w:p w14:paraId="3F1E2DD2" w14:textId="21F46285" w:rsidR="00A37CAB" w:rsidRPr="0034174E" w:rsidRDefault="00CC5316" w:rsidP="00CC5316">
      <w:pPr>
        <w:rPr>
          <w:rFonts w:ascii="Times New Roman" w:hAnsi="Times New Roman" w:cs="Times New Roman"/>
          <w:sz w:val="22"/>
          <w:szCs w:val="22"/>
        </w:rPr>
      </w:pPr>
      <w:r w:rsidRPr="0034174E">
        <w:rPr>
          <w:rFonts w:ascii="Times New Roman" w:hAnsi="Times New Roman" w:cs="Times New Roman"/>
          <w:sz w:val="22"/>
          <w:szCs w:val="22"/>
        </w:rPr>
        <w:tab/>
        <w:t>By the</w:t>
      </w:r>
      <w:r w:rsidR="00E701F1" w:rsidRPr="0034174E">
        <w:rPr>
          <w:rFonts w:ascii="Times New Roman" w:hAnsi="Times New Roman" w:cs="Times New Roman"/>
          <w:sz w:val="22"/>
          <w:szCs w:val="22"/>
        </w:rPr>
        <w:t xml:space="preserve"> end o</w:t>
      </w:r>
      <w:r w:rsidR="009217FB" w:rsidRPr="0034174E">
        <w:rPr>
          <w:rFonts w:ascii="Times New Roman" w:hAnsi="Times New Roman" w:cs="Times New Roman"/>
          <w:sz w:val="22"/>
          <w:szCs w:val="22"/>
        </w:rPr>
        <w:t xml:space="preserve">f this course, students will </w:t>
      </w:r>
    </w:p>
    <w:p w14:paraId="290CDD41" w14:textId="4A56A85D" w:rsidR="00A37CAB" w:rsidRPr="0034174E" w:rsidRDefault="009217FB" w:rsidP="00E701F1">
      <w:pPr>
        <w:pStyle w:val="ListParagraph"/>
        <w:numPr>
          <w:ilvl w:val="0"/>
          <w:numId w:val="10"/>
        </w:numPr>
        <w:rPr>
          <w:rFonts w:ascii="Times New Roman" w:hAnsi="Times New Roman" w:cs="Times New Roman"/>
          <w:sz w:val="22"/>
          <w:szCs w:val="22"/>
        </w:rPr>
      </w:pPr>
      <w:r w:rsidRPr="0034174E">
        <w:rPr>
          <w:rFonts w:ascii="Times New Roman" w:hAnsi="Times New Roman" w:cs="Times New Roman"/>
          <w:sz w:val="22"/>
          <w:szCs w:val="22"/>
        </w:rPr>
        <w:t>understand</w:t>
      </w:r>
      <w:r w:rsidR="00E701F1" w:rsidRPr="0034174E">
        <w:rPr>
          <w:rFonts w:ascii="Times New Roman" w:hAnsi="Times New Roman" w:cs="Times New Roman"/>
          <w:sz w:val="22"/>
          <w:szCs w:val="22"/>
        </w:rPr>
        <w:t xml:space="preserve"> modern South Afric</w:t>
      </w:r>
      <w:r w:rsidRPr="0034174E">
        <w:rPr>
          <w:rFonts w:ascii="Times New Roman" w:hAnsi="Times New Roman" w:cs="Times New Roman"/>
          <w:sz w:val="22"/>
          <w:szCs w:val="22"/>
        </w:rPr>
        <w:t>an h</w:t>
      </w:r>
      <w:r w:rsidR="00E701F1" w:rsidRPr="0034174E">
        <w:rPr>
          <w:rFonts w:ascii="Times New Roman" w:hAnsi="Times New Roman" w:cs="Times New Roman"/>
          <w:sz w:val="22"/>
          <w:szCs w:val="22"/>
        </w:rPr>
        <w:t>istory</w:t>
      </w:r>
      <w:r w:rsidRPr="0034174E">
        <w:rPr>
          <w:rFonts w:ascii="Times New Roman" w:hAnsi="Times New Roman" w:cs="Times New Roman"/>
          <w:sz w:val="22"/>
          <w:szCs w:val="22"/>
        </w:rPr>
        <w:t>,</w:t>
      </w:r>
    </w:p>
    <w:p w14:paraId="635085C3" w14:textId="0C5A641C" w:rsidR="00E701F1" w:rsidRPr="0034174E" w:rsidRDefault="009217FB" w:rsidP="00E701F1">
      <w:pPr>
        <w:pStyle w:val="ListParagraph"/>
        <w:numPr>
          <w:ilvl w:val="0"/>
          <w:numId w:val="10"/>
        </w:numPr>
        <w:rPr>
          <w:rFonts w:ascii="Times New Roman" w:hAnsi="Times New Roman" w:cs="Times New Roman"/>
          <w:sz w:val="22"/>
          <w:szCs w:val="22"/>
        </w:rPr>
      </w:pPr>
      <w:r w:rsidRPr="0034174E">
        <w:rPr>
          <w:rFonts w:ascii="Times New Roman" w:hAnsi="Times New Roman" w:cs="Times New Roman"/>
          <w:sz w:val="22"/>
          <w:szCs w:val="22"/>
        </w:rPr>
        <w:t>under</w:t>
      </w:r>
      <w:r w:rsidR="006D4FE0" w:rsidRPr="0034174E">
        <w:rPr>
          <w:rFonts w:ascii="Times New Roman" w:hAnsi="Times New Roman" w:cs="Times New Roman"/>
          <w:sz w:val="22"/>
          <w:szCs w:val="22"/>
        </w:rPr>
        <w:t xml:space="preserve">stand </w:t>
      </w:r>
      <w:r w:rsidRPr="0034174E">
        <w:rPr>
          <w:rFonts w:ascii="Times New Roman" w:hAnsi="Times New Roman" w:cs="Times New Roman"/>
          <w:sz w:val="22"/>
          <w:szCs w:val="22"/>
        </w:rPr>
        <w:t>modern South African l</w:t>
      </w:r>
      <w:r w:rsidR="00E701F1" w:rsidRPr="0034174E">
        <w:rPr>
          <w:rFonts w:ascii="Times New Roman" w:hAnsi="Times New Roman" w:cs="Times New Roman"/>
          <w:sz w:val="22"/>
          <w:szCs w:val="22"/>
        </w:rPr>
        <w:t>iterature</w:t>
      </w:r>
      <w:r w:rsidRPr="0034174E">
        <w:rPr>
          <w:rFonts w:ascii="Times New Roman" w:hAnsi="Times New Roman" w:cs="Times New Roman"/>
          <w:sz w:val="22"/>
          <w:szCs w:val="22"/>
        </w:rPr>
        <w:t>,</w:t>
      </w:r>
    </w:p>
    <w:p w14:paraId="1751C947" w14:textId="024E9270" w:rsidR="00A37CAB" w:rsidRPr="0034174E" w:rsidRDefault="009217FB" w:rsidP="00A37CAB">
      <w:pPr>
        <w:pStyle w:val="ListParagraph"/>
        <w:numPr>
          <w:ilvl w:val="0"/>
          <w:numId w:val="10"/>
        </w:numPr>
        <w:rPr>
          <w:rFonts w:ascii="Times New Roman" w:hAnsi="Times New Roman" w:cs="Times New Roman"/>
          <w:sz w:val="22"/>
          <w:szCs w:val="22"/>
        </w:rPr>
      </w:pPr>
      <w:r w:rsidRPr="0034174E">
        <w:rPr>
          <w:rFonts w:ascii="Times New Roman" w:hAnsi="Times New Roman" w:cs="Times New Roman"/>
          <w:sz w:val="22"/>
          <w:szCs w:val="22"/>
        </w:rPr>
        <w:t>recognize</w:t>
      </w:r>
      <w:r w:rsidR="00E701F1" w:rsidRPr="0034174E">
        <w:rPr>
          <w:rFonts w:ascii="Times New Roman" w:hAnsi="Times New Roman" w:cs="Times New Roman"/>
          <w:sz w:val="22"/>
          <w:szCs w:val="22"/>
        </w:rPr>
        <w:t xml:space="preserve"> the relationship between literature and history in South Africa</w:t>
      </w:r>
      <w:r w:rsidRPr="0034174E">
        <w:rPr>
          <w:rFonts w:ascii="Times New Roman" w:hAnsi="Times New Roman" w:cs="Times New Roman"/>
          <w:sz w:val="22"/>
          <w:szCs w:val="22"/>
        </w:rPr>
        <w:t>,</w:t>
      </w:r>
    </w:p>
    <w:p w14:paraId="7CB8A008" w14:textId="1B549274" w:rsidR="009217FB" w:rsidRPr="0034174E" w:rsidRDefault="009217FB" w:rsidP="00A37CAB">
      <w:pPr>
        <w:pStyle w:val="ListParagraph"/>
        <w:numPr>
          <w:ilvl w:val="0"/>
          <w:numId w:val="10"/>
        </w:numPr>
        <w:rPr>
          <w:rFonts w:ascii="Times New Roman" w:hAnsi="Times New Roman" w:cs="Times New Roman"/>
          <w:sz w:val="22"/>
          <w:szCs w:val="22"/>
        </w:rPr>
      </w:pPr>
      <w:r w:rsidRPr="0034174E">
        <w:rPr>
          <w:rFonts w:ascii="Times New Roman" w:hAnsi="Times New Roman" w:cs="Times New Roman"/>
          <w:sz w:val="22"/>
          <w:szCs w:val="22"/>
        </w:rPr>
        <w:t>articulate their knowledge about the literature and history of South Africa through critical writing,</w:t>
      </w:r>
    </w:p>
    <w:p w14:paraId="61ABEFB0" w14:textId="42B0D2EC" w:rsidR="00A37CAB" w:rsidRPr="0034174E" w:rsidRDefault="009217FB" w:rsidP="00A37CAB">
      <w:pPr>
        <w:pStyle w:val="ListParagraph"/>
        <w:numPr>
          <w:ilvl w:val="0"/>
          <w:numId w:val="10"/>
        </w:numPr>
        <w:rPr>
          <w:rFonts w:ascii="Times New Roman" w:hAnsi="Times New Roman" w:cs="Times New Roman"/>
          <w:sz w:val="22"/>
          <w:szCs w:val="22"/>
        </w:rPr>
      </w:pPr>
      <w:r w:rsidRPr="0034174E">
        <w:rPr>
          <w:rFonts w:ascii="Times New Roman" w:hAnsi="Times New Roman" w:cs="Times New Roman"/>
          <w:sz w:val="22"/>
          <w:szCs w:val="22"/>
        </w:rPr>
        <w:t>demonstrate skills in critical reading and analysis through their papers and class discussion,</w:t>
      </w:r>
    </w:p>
    <w:p w14:paraId="0E81B58E" w14:textId="502B87E9" w:rsidR="00A37CAB" w:rsidRPr="0034174E" w:rsidRDefault="009217FB" w:rsidP="009217FB">
      <w:pPr>
        <w:pStyle w:val="ListParagraph"/>
        <w:numPr>
          <w:ilvl w:val="0"/>
          <w:numId w:val="10"/>
        </w:numPr>
        <w:rPr>
          <w:rFonts w:ascii="Times New Roman" w:hAnsi="Times New Roman" w:cs="Times New Roman"/>
          <w:sz w:val="22"/>
          <w:szCs w:val="22"/>
        </w:rPr>
      </w:pPr>
      <w:r w:rsidRPr="0034174E">
        <w:rPr>
          <w:rFonts w:ascii="Times New Roman" w:hAnsi="Times New Roman" w:cs="Times New Roman"/>
          <w:sz w:val="22"/>
          <w:szCs w:val="22"/>
        </w:rPr>
        <w:t xml:space="preserve">acquire an </w:t>
      </w:r>
      <w:r w:rsidR="00A37CAB" w:rsidRPr="0034174E">
        <w:rPr>
          <w:rFonts w:ascii="Times New Roman" w:hAnsi="Times New Roman" w:cs="Times New Roman"/>
          <w:sz w:val="22"/>
          <w:szCs w:val="22"/>
        </w:rPr>
        <w:t xml:space="preserve">appreciation of </w:t>
      </w:r>
      <w:r w:rsidRPr="0034174E">
        <w:rPr>
          <w:rFonts w:ascii="Times New Roman" w:hAnsi="Times New Roman" w:cs="Times New Roman"/>
          <w:sz w:val="22"/>
          <w:szCs w:val="22"/>
        </w:rPr>
        <w:t>South African culture</w:t>
      </w:r>
      <w:r w:rsidR="00A37CAB" w:rsidRPr="0034174E">
        <w:rPr>
          <w:rFonts w:ascii="Times New Roman" w:hAnsi="Times New Roman" w:cs="Times New Roman"/>
          <w:sz w:val="22"/>
          <w:szCs w:val="22"/>
        </w:rPr>
        <w:t xml:space="preserve"> through the experience of sites</w:t>
      </w:r>
      <w:r w:rsidRPr="0034174E">
        <w:rPr>
          <w:rFonts w:ascii="Times New Roman" w:hAnsi="Times New Roman" w:cs="Times New Roman"/>
          <w:sz w:val="22"/>
          <w:szCs w:val="22"/>
        </w:rPr>
        <w:t xml:space="preserve"> that reflect upon the history and exp</w:t>
      </w:r>
      <w:r w:rsidR="00CB0FC0">
        <w:rPr>
          <w:rFonts w:ascii="Times New Roman" w:hAnsi="Times New Roman" w:cs="Times New Roman"/>
          <w:sz w:val="22"/>
          <w:szCs w:val="22"/>
        </w:rPr>
        <w:t>eriences of South Africa and it</w:t>
      </w:r>
      <w:r w:rsidRPr="0034174E">
        <w:rPr>
          <w:rFonts w:ascii="Times New Roman" w:hAnsi="Times New Roman" w:cs="Times New Roman"/>
          <w:sz w:val="22"/>
          <w:szCs w:val="22"/>
        </w:rPr>
        <w:t>s populations.</w:t>
      </w:r>
      <w:r w:rsidR="00A37CAB" w:rsidRPr="0034174E">
        <w:rPr>
          <w:rFonts w:ascii="Times New Roman" w:hAnsi="Times New Roman" w:cs="Times New Roman"/>
          <w:sz w:val="22"/>
          <w:szCs w:val="22"/>
        </w:rPr>
        <w:t xml:space="preserve"> </w:t>
      </w:r>
    </w:p>
    <w:p w14:paraId="4E8F1433" w14:textId="0F15038E"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6206BC98"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sidRPr="0034174E">
        <w:rPr>
          <w:rFonts w:ascii="Times New Roman" w:hAnsi="Times New Roman" w:cs="Times New Roman"/>
          <w:b/>
          <w:bCs/>
          <w:sz w:val="22"/>
          <w:szCs w:val="22"/>
        </w:rPr>
        <w:t>Required Texts:</w:t>
      </w:r>
    </w:p>
    <w:p w14:paraId="28F4C9C4" w14:textId="77777777" w:rsidR="00960C1C" w:rsidRPr="0034174E" w:rsidRDefault="00960C1C" w:rsidP="00960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2"/>
          <w:szCs w:val="22"/>
        </w:rPr>
      </w:pPr>
      <w:r w:rsidRPr="0034174E">
        <w:rPr>
          <w:rFonts w:ascii="Times New Roman" w:hAnsi="Times New Roman" w:cs="Times New Roman"/>
          <w:sz w:val="22"/>
          <w:szCs w:val="22"/>
        </w:rPr>
        <w:t xml:space="preserve">Gordimer, Nadine </w:t>
      </w:r>
      <w:r w:rsidRPr="0034174E">
        <w:rPr>
          <w:rFonts w:ascii="Times New Roman" w:hAnsi="Times New Roman" w:cs="Times New Roman"/>
          <w:i/>
          <w:sz w:val="22"/>
          <w:szCs w:val="22"/>
        </w:rPr>
        <w:t>Burgher’s Daughter</w:t>
      </w:r>
    </w:p>
    <w:p w14:paraId="477FAE1A" w14:textId="66406E68" w:rsidR="000A6372" w:rsidRDefault="00960C1C"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2"/>
          <w:szCs w:val="22"/>
        </w:rPr>
      </w:pPr>
      <w:r w:rsidRPr="0034174E">
        <w:rPr>
          <w:rFonts w:ascii="Times New Roman" w:hAnsi="Times New Roman" w:cs="Times New Roman"/>
          <w:sz w:val="22"/>
          <w:szCs w:val="22"/>
        </w:rPr>
        <w:t xml:space="preserve">Paton, Alan </w:t>
      </w:r>
      <w:r w:rsidRPr="0034174E">
        <w:rPr>
          <w:rFonts w:ascii="Times New Roman" w:hAnsi="Times New Roman" w:cs="Times New Roman"/>
          <w:i/>
          <w:sz w:val="22"/>
          <w:szCs w:val="22"/>
        </w:rPr>
        <w:t xml:space="preserve">Cry, the Beloved Country </w:t>
      </w:r>
    </w:p>
    <w:p w14:paraId="50D86B3D" w14:textId="57946367" w:rsidR="00D35C33" w:rsidRPr="00D35C33" w:rsidRDefault="00D35C33"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2"/>
          <w:szCs w:val="22"/>
        </w:rPr>
      </w:pPr>
      <w:r>
        <w:rPr>
          <w:rFonts w:ascii="Times New Roman" w:hAnsi="Times New Roman" w:cs="Times New Roman"/>
          <w:sz w:val="22"/>
          <w:szCs w:val="22"/>
        </w:rPr>
        <w:t xml:space="preserve">Zoë Wicomb, </w:t>
      </w:r>
      <w:r>
        <w:rPr>
          <w:rFonts w:ascii="Times New Roman" w:hAnsi="Times New Roman" w:cs="Times New Roman"/>
          <w:i/>
          <w:sz w:val="22"/>
          <w:szCs w:val="22"/>
        </w:rPr>
        <w:t>You Can’t Get Lost in Cape Town</w:t>
      </w:r>
    </w:p>
    <w:p w14:paraId="3A071641" w14:textId="7A00E575" w:rsidR="00960C1C" w:rsidRPr="0034174E" w:rsidRDefault="00884FA1"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sz w:val="22"/>
          <w:szCs w:val="22"/>
        </w:rPr>
      </w:pPr>
      <w:r w:rsidRPr="0034174E">
        <w:rPr>
          <w:rFonts w:ascii="Times New Roman" w:hAnsi="Times New Roman" w:cs="Times New Roman"/>
          <w:bCs/>
          <w:sz w:val="22"/>
          <w:szCs w:val="22"/>
        </w:rPr>
        <w:t xml:space="preserve">Mandela, Nelson, </w:t>
      </w:r>
      <w:r w:rsidRPr="0034174E">
        <w:rPr>
          <w:rFonts w:ascii="Times New Roman" w:hAnsi="Times New Roman" w:cs="Times New Roman"/>
          <w:bCs/>
          <w:i/>
          <w:sz w:val="22"/>
          <w:szCs w:val="22"/>
        </w:rPr>
        <w:t>Long Walk to Freedom</w:t>
      </w:r>
    </w:p>
    <w:p w14:paraId="04242736" w14:textId="189B63FF" w:rsidR="00884FA1" w:rsidRPr="0034174E" w:rsidRDefault="00884FA1"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r w:rsidRPr="0034174E">
        <w:rPr>
          <w:rFonts w:ascii="Times New Roman" w:hAnsi="Times New Roman" w:cs="Times New Roman"/>
          <w:bCs/>
          <w:sz w:val="22"/>
          <w:szCs w:val="22"/>
        </w:rPr>
        <w:t>Course Reader (available on Canvas and hard copy)</w:t>
      </w:r>
    </w:p>
    <w:p w14:paraId="6DA61C5F" w14:textId="77777777" w:rsidR="00884FA1" w:rsidRPr="0034174E" w:rsidRDefault="00884FA1"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p>
    <w:p w14:paraId="30303619" w14:textId="21ECDA8C" w:rsidR="00884FA1"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sidRPr="0034174E">
        <w:rPr>
          <w:rFonts w:ascii="Times New Roman" w:hAnsi="Times New Roman" w:cs="Times New Roman"/>
          <w:b/>
          <w:bCs/>
          <w:sz w:val="22"/>
          <w:szCs w:val="22"/>
        </w:rPr>
        <w:t>Grade Breakdown</w:t>
      </w:r>
      <w:r w:rsidR="000654D2" w:rsidRPr="0034174E">
        <w:rPr>
          <w:rFonts w:ascii="Times New Roman" w:hAnsi="Times New Roman" w:cs="Times New Roman"/>
          <w:b/>
          <w:bCs/>
          <w:sz w:val="22"/>
          <w:szCs w:val="22"/>
        </w:rPr>
        <w:t xml:space="preserve">: </w:t>
      </w:r>
    </w:p>
    <w:p w14:paraId="5A5551AE" w14:textId="3F58F707" w:rsidR="00B350DF" w:rsidRPr="0034174E" w:rsidRDefault="00B350DF"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r w:rsidRPr="0034174E">
        <w:rPr>
          <w:rFonts w:ascii="Times New Roman" w:hAnsi="Times New Roman" w:cs="Times New Roman"/>
          <w:bCs/>
          <w:sz w:val="22"/>
          <w:szCs w:val="22"/>
        </w:rPr>
        <w:t>Participation:</w:t>
      </w:r>
      <w:r w:rsidR="00A37CAB" w:rsidRPr="0034174E">
        <w:rPr>
          <w:rFonts w:ascii="Times New Roman" w:hAnsi="Times New Roman" w:cs="Times New Roman"/>
          <w:bCs/>
          <w:sz w:val="22"/>
          <w:szCs w:val="22"/>
        </w:rPr>
        <w:t xml:space="preserve"> 10%</w:t>
      </w:r>
      <w:r w:rsidR="001D745D" w:rsidRPr="0034174E">
        <w:rPr>
          <w:rFonts w:ascii="Times New Roman" w:hAnsi="Times New Roman" w:cs="Times New Roman"/>
          <w:bCs/>
          <w:sz w:val="22"/>
          <w:szCs w:val="22"/>
        </w:rPr>
        <w:tab/>
      </w:r>
      <w:r w:rsidR="001D745D" w:rsidRPr="0034174E">
        <w:rPr>
          <w:rFonts w:ascii="Times New Roman" w:hAnsi="Times New Roman" w:cs="Times New Roman"/>
          <w:bCs/>
          <w:sz w:val="22"/>
          <w:szCs w:val="22"/>
        </w:rPr>
        <w:tab/>
      </w:r>
      <w:r w:rsidR="001D745D" w:rsidRPr="0034174E">
        <w:rPr>
          <w:rFonts w:ascii="Times New Roman" w:hAnsi="Times New Roman" w:cs="Times New Roman"/>
          <w:bCs/>
          <w:sz w:val="22"/>
          <w:szCs w:val="22"/>
        </w:rPr>
        <w:tab/>
      </w:r>
      <w:r w:rsidR="001D745D" w:rsidRPr="0034174E">
        <w:rPr>
          <w:rFonts w:ascii="Times New Roman" w:hAnsi="Times New Roman" w:cs="Times New Roman"/>
          <w:bCs/>
          <w:sz w:val="22"/>
          <w:szCs w:val="22"/>
        </w:rPr>
        <w:tab/>
      </w:r>
      <w:r w:rsidR="000654D2" w:rsidRPr="0034174E">
        <w:rPr>
          <w:rFonts w:ascii="Times New Roman" w:hAnsi="Times New Roman" w:cs="Times New Roman"/>
          <w:bCs/>
          <w:sz w:val="22"/>
          <w:szCs w:val="22"/>
        </w:rPr>
        <w:tab/>
      </w:r>
      <w:r w:rsidR="0034174E" w:rsidRPr="0034174E">
        <w:rPr>
          <w:rFonts w:ascii="Times New Roman" w:hAnsi="Times New Roman" w:cs="Times New Roman"/>
          <w:bCs/>
          <w:sz w:val="22"/>
          <w:szCs w:val="22"/>
        </w:rPr>
        <w:tab/>
      </w:r>
      <w:r w:rsidR="0034174E" w:rsidRPr="0034174E">
        <w:rPr>
          <w:rFonts w:ascii="Times New Roman" w:hAnsi="Times New Roman" w:cs="Times New Roman"/>
          <w:bCs/>
          <w:sz w:val="22"/>
          <w:szCs w:val="22"/>
        </w:rPr>
        <w:tab/>
      </w:r>
      <w:r w:rsidR="001D745D" w:rsidRPr="0034174E">
        <w:rPr>
          <w:rFonts w:ascii="Times New Roman" w:hAnsi="Times New Roman" w:cs="Times New Roman"/>
          <w:bCs/>
          <w:sz w:val="22"/>
          <w:szCs w:val="22"/>
        </w:rPr>
        <w:t>Site Report: 15%</w:t>
      </w:r>
    </w:p>
    <w:p w14:paraId="1C8BA3E9" w14:textId="5309A427" w:rsidR="00884FA1" w:rsidRPr="0034174E" w:rsidRDefault="00B350DF"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r w:rsidRPr="0034174E">
        <w:rPr>
          <w:rFonts w:ascii="Times New Roman" w:hAnsi="Times New Roman" w:cs="Times New Roman"/>
          <w:bCs/>
          <w:sz w:val="22"/>
          <w:szCs w:val="22"/>
        </w:rPr>
        <w:t>Reflection Journal:</w:t>
      </w:r>
      <w:r w:rsidR="00A37CAB" w:rsidRPr="0034174E">
        <w:rPr>
          <w:rFonts w:ascii="Times New Roman" w:hAnsi="Times New Roman" w:cs="Times New Roman"/>
          <w:bCs/>
          <w:sz w:val="22"/>
          <w:szCs w:val="22"/>
        </w:rPr>
        <w:t xml:space="preserve"> 20%  </w:t>
      </w:r>
      <w:r w:rsidRPr="0034174E">
        <w:rPr>
          <w:rFonts w:ascii="Times New Roman" w:hAnsi="Times New Roman" w:cs="Times New Roman"/>
          <w:bCs/>
          <w:sz w:val="22"/>
          <w:szCs w:val="22"/>
        </w:rPr>
        <w:t xml:space="preserve"> </w:t>
      </w:r>
      <w:r w:rsidR="001D745D" w:rsidRPr="0034174E">
        <w:rPr>
          <w:rFonts w:ascii="Times New Roman" w:hAnsi="Times New Roman" w:cs="Times New Roman"/>
          <w:bCs/>
          <w:sz w:val="22"/>
          <w:szCs w:val="22"/>
        </w:rPr>
        <w:tab/>
      </w:r>
      <w:r w:rsidR="001D745D" w:rsidRPr="0034174E">
        <w:rPr>
          <w:rFonts w:ascii="Times New Roman" w:hAnsi="Times New Roman" w:cs="Times New Roman"/>
          <w:bCs/>
          <w:sz w:val="22"/>
          <w:szCs w:val="22"/>
        </w:rPr>
        <w:tab/>
      </w:r>
      <w:r w:rsidR="0034174E" w:rsidRPr="0034174E">
        <w:rPr>
          <w:rFonts w:ascii="Times New Roman" w:hAnsi="Times New Roman" w:cs="Times New Roman"/>
          <w:bCs/>
          <w:sz w:val="22"/>
          <w:szCs w:val="22"/>
        </w:rPr>
        <w:tab/>
      </w:r>
      <w:r w:rsidR="0034174E" w:rsidRPr="0034174E">
        <w:rPr>
          <w:rFonts w:ascii="Times New Roman" w:hAnsi="Times New Roman" w:cs="Times New Roman"/>
          <w:bCs/>
          <w:sz w:val="22"/>
          <w:szCs w:val="22"/>
        </w:rPr>
        <w:tab/>
      </w:r>
      <w:r w:rsidR="001D745D" w:rsidRPr="0034174E">
        <w:rPr>
          <w:rFonts w:ascii="Times New Roman" w:hAnsi="Times New Roman" w:cs="Times New Roman"/>
          <w:bCs/>
          <w:sz w:val="22"/>
          <w:szCs w:val="22"/>
        </w:rPr>
        <w:tab/>
        <w:t>Final Exam: 25%</w:t>
      </w:r>
    </w:p>
    <w:p w14:paraId="2604C677" w14:textId="45C32994" w:rsidR="003A4923" w:rsidRPr="0034174E" w:rsidRDefault="003A4923"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r w:rsidRPr="0034174E">
        <w:rPr>
          <w:rFonts w:ascii="Times New Roman" w:hAnsi="Times New Roman" w:cs="Times New Roman"/>
          <w:bCs/>
          <w:sz w:val="22"/>
          <w:szCs w:val="22"/>
        </w:rPr>
        <w:t>2 Essays</w:t>
      </w:r>
      <w:r w:rsidR="00A37CAB" w:rsidRPr="0034174E">
        <w:rPr>
          <w:rFonts w:ascii="Times New Roman" w:hAnsi="Times New Roman" w:cs="Times New Roman"/>
          <w:bCs/>
          <w:sz w:val="22"/>
          <w:szCs w:val="22"/>
        </w:rPr>
        <w:t xml:space="preserve"> (1000 words each)</w:t>
      </w:r>
      <w:r w:rsidRPr="0034174E">
        <w:rPr>
          <w:rFonts w:ascii="Times New Roman" w:hAnsi="Times New Roman" w:cs="Times New Roman"/>
          <w:bCs/>
          <w:sz w:val="22"/>
          <w:szCs w:val="22"/>
        </w:rPr>
        <w:t xml:space="preserve">: </w:t>
      </w:r>
      <w:r w:rsidR="009217FB" w:rsidRPr="0034174E">
        <w:rPr>
          <w:rFonts w:ascii="Times New Roman" w:hAnsi="Times New Roman" w:cs="Times New Roman"/>
          <w:bCs/>
          <w:sz w:val="22"/>
          <w:szCs w:val="22"/>
        </w:rPr>
        <w:t xml:space="preserve">15% </w:t>
      </w:r>
      <w:r w:rsidR="00A37CAB" w:rsidRPr="0034174E">
        <w:rPr>
          <w:rFonts w:ascii="Times New Roman" w:hAnsi="Times New Roman" w:cs="Times New Roman"/>
          <w:bCs/>
          <w:sz w:val="22"/>
          <w:szCs w:val="22"/>
        </w:rPr>
        <w:t>each</w:t>
      </w:r>
      <w:r w:rsidR="0034174E">
        <w:rPr>
          <w:rFonts w:ascii="Times New Roman" w:hAnsi="Times New Roman" w:cs="Times New Roman"/>
          <w:bCs/>
          <w:sz w:val="22"/>
          <w:szCs w:val="22"/>
        </w:rPr>
        <w:t xml:space="preserve">/30% total  </w:t>
      </w:r>
    </w:p>
    <w:p w14:paraId="3BACD44D" w14:textId="77777777" w:rsidR="000654D2" w:rsidRPr="0034174E" w:rsidRDefault="000654D2" w:rsidP="0092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379A4C13" w14:textId="356544DA" w:rsidR="000654D2" w:rsidRPr="0034174E" w:rsidRDefault="000654D2" w:rsidP="0092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sidRPr="0034174E">
        <w:rPr>
          <w:rFonts w:ascii="Times New Roman" w:hAnsi="Times New Roman" w:cs="Times New Roman"/>
          <w:b/>
          <w:bCs/>
          <w:sz w:val="22"/>
          <w:szCs w:val="22"/>
        </w:rPr>
        <w:t xml:space="preserve">Assignments: </w:t>
      </w:r>
    </w:p>
    <w:p w14:paraId="1FF47638" w14:textId="07551CE1" w:rsidR="000654D2" w:rsidRPr="0034174E" w:rsidRDefault="000654D2" w:rsidP="000654D2">
      <w:pPr>
        <w:rPr>
          <w:rFonts w:ascii="Times New Roman" w:hAnsi="Times New Roman" w:cs="Times New Roman"/>
          <w:sz w:val="22"/>
          <w:szCs w:val="22"/>
        </w:rPr>
      </w:pPr>
      <w:r w:rsidRPr="0034174E">
        <w:rPr>
          <w:rFonts w:ascii="Times New Roman" w:hAnsi="Times New Roman" w:cs="Times New Roman"/>
          <w:bCs/>
          <w:sz w:val="22"/>
          <w:szCs w:val="22"/>
        </w:rPr>
        <w:t xml:space="preserve">Participation: </w:t>
      </w:r>
      <w:r w:rsidRPr="0034174E">
        <w:rPr>
          <w:rFonts w:ascii="Times New Roman" w:hAnsi="Times New Roman" w:cs="Times New Roman"/>
          <w:sz w:val="22"/>
          <w:szCs w:val="22"/>
        </w:rPr>
        <w:t xml:space="preserve">Participation is about more than just being in class. You are expected to be prepared and active in class. This means you should have your book, have done the reading, and </w:t>
      </w:r>
      <w:r w:rsidR="00CB0FC0">
        <w:rPr>
          <w:rFonts w:ascii="Times New Roman" w:hAnsi="Times New Roman" w:cs="Times New Roman"/>
          <w:sz w:val="22"/>
          <w:szCs w:val="22"/>
        </w:rPr>
        <w:t xml:space="preserve">are prepared to </w:t>
      </w:r>
      <w:r w:rsidRPr="0034174E">
        <w:rPr>
          <w:rFonts w:ascii="Times New Roman" w:hAnsi="Times New Roman" w:cs="Times New Roman"/>
          <w:sz w:val="22"/>
          <w:szCs w:val="22"/>
        </w:rPr>
        <w:t xml:space="preserve">contribute to the discussion in substantive ways. Your participation will be based on your attendance, the quality and frequency of your contributions, and how attentive and prepared you are in class. </w:t>
      </w:r>
    </w:p>
    <w:p w14:paraId="1688FD1C" w14:textId="2062E341" w:rsidR="000654D2" w:rsidRPr="0034174E" w:rsidRDefault="000654D2" w:rsidP="0092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p>
    <w:p w14:paraId="2689B922" w14:textId="1A99B82F" w:rsidR="000654D2" w:rsidRPr="0034174E" w:rsidRDefault="000654D2" w:rsidP="0092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r w:rsidRPr="0034174E">
        <w:rPr>
          <w:rFonts w:ascii="Times New Roman" w:hAnsi="Times New Roman" w:cs="Times New Roman"/>
          <w:bCs/>
          <w:sz w:val="22"/>
          <w:szCs w:val="22"/>
        </w:rPr>
        <w:t xml:space="preserve">Reflection Journal: </w:t>
      </w:r>
      <w:r w:rsidR="00E96D83" w:rsidRPr="0034174E">
        <w:rPr>
          <w:rFonts w:ascii="Times New Roman" w:hAnsi="Times New Roman" w:cs="Times New Roman"/>
          <w:bCs/>
          <w:sz w:val="22"/>
          <w:szCs w:val="22"/>
        </w:rPr>
        <w:t>You</w:t>
      </w:r>
      <w:r w:rsidRPr="0034174E">
        <w:rPr>
          <w:rFonts w:ascii="Times New Roman" w:hAnsi="Times New Roman" w:cs="Times New Roman"/>
          <w:bCs/>
          <w:sz w:val="22"/>
          <w:szCs w:val="22"/>
        </w:rPr>
        <w:t xml:space="preserve"> will be required to keep a reflection journal over the course of the program. </w:t>
      </w:r>
      <w:r w:rsidR="00E96D83" w:rsidRPr="0034174E">
        <w:rPr>
          <w:rFonts w:ascii="Times New Roman" w:hAnsi="Times New Roman" w:cs="Times New Roman"/>
          <w:bCs/>
          <w:sz w:val="22"/>
          <w:szCs w:val="22"/>
        </w:rPr>
        <w:t xml:space="preserve">You will make regular entries into the journal reflecting on the material </w:t>
      </w:r>
      <w:r w:rsidR="00CB0FC0">
        <w:rPr>
          <w:rFonts w:ascii="Times New Roman" w:hAnsi="Times New Roman" w:cs="Times New Roman"/>
          <w:bCs/>
          <w:sz w:val="22"/>
          <w:szCs w:val="22"/>
        </w:rPr>
        <w:t>and/</w:t>
      </w:r>
      <w:r w:rsidR="00E96D83" w:rsidRPr="0034174E">
        <w:rPr>
          <w:rFonts w:ascii="Times New Roman" w:hAnsi="Times New Roman" w:cs="Times New Roman"/>
          <w:bCs/>
          <w:sz w:val="22"/>
          <w:szCs w:val="22"/>
        </w:rPr>
        <w:t xml:space="preserve">or experiential learning sites for that day. These reflections can focus on the discussion, readings, site reports, or guided tours. Their reflections should the thoughtful, detailed, and analytical, but don’t have to be driven by a thesis or argument about the material. Quality and detail is more important than length in these entries. You will be </w:t>
      </w:r>
      <w:r w:rsidR="00E96D83" w:rsidRPr="0034174E">
        <w:rPr>
          <w:rFonts w:ascii="Times New Roman" w:hAnsi="Times New Roman" w:cs="Times New Roman"/>
          <w:bCs/>
          <w:sz w:val="22"/>
          <w:szCs w:val="22"/>
        </w:rPr>
        <w:lastRenderedPageBreak/>
        <w:t xml:space="preserve">expected to make entries for each day that involves either class discussion or experiential learning. Reflection Journals will be checked at the end of each week, and be given a final grade </w:t>
      </w:r>
      <w:r w:rsidR="00CB0FC0">
        <w:rPr>
          <w:rFonts w:ascii="Times New Roman" w:hAnsi="Times New Roman" w:cs="Times New Roman"/>
          <w:bCs/>
          <w:sz w:val="22"/>
          <w:szCs w:val="22"/>
        </w:rPr>
        <w:t xml:space="preserve">at </w:t>
      </w:r>
      <w:r w:rsidR="00E96D83" w:rsidRPr="0034174E">
        <w:rPr>
          <w:rFonts w:ascii="Times New Roman" w:hAnsi="Times New Roman" w:cs="Times New Roman"/>
          <w:bCs/>
          <w:sz w:val="22"/>
          <w:szCs w:val="22"/>
        </w:rPr>
        <w:t xml:space="preserve">the end of the program. </w:t>
      </w:r>
    </w:p>
    <w:p w14:paraId="76AEDA98" w14:textId="77777777" w:rsidR="00E96D83" w:rsidRPr="0034174E" w:rsidRDefault="00E96D83" w:rsidP="0092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2"/>
          <w:szCs w:val="22"/>
        </w:rPr>
      </w:pPr>
    </w:p>
    <w:p w14:paraId="306E077F" w14:textId="163B9C53" w:rsidR="00E96D83" w:rsidRPr="0034174E" w:rsidRDefault="00E96D83" w:rsidP="00E96D83">
      <w:pPr>
        <w:rPr>
          <w:rFonts w:ascii="Times New Roman" w:hAnsi="Times New Roman" w:cs="Times New Roman"/>
          <w:sz w:val="22"/>
          <w:szCs w:val="22"/>
        </w:rPr>
      </w:pPr>
      <w:r w:rsidRPr="0034174E">
        <w:rPr>
          <w:rFonts w:ascii="Times New Roman" w:hAnsi="Times New Roman" w:cs="Times New Roman"/>
          <w:bCs/>
          <w:sz w:val="22"/>
          <w:szCs w:val="22"/>
        </w:rPr>
        <w:t xml:space="preserve">Short Essays: Students will write two short analytical essays, one due at the end of the first unit (Origins), and one due at the end of the second unit (Apartheid). Potential essay topics will be distributed to students before we leave for the program. In 1000 words, you should prepare a convincing argument using close readings of course material, class discussion, and site visits. </w:t>
      </w:r>
      <w:r w:rsidRPr="0034174E">
        <w:rPr>
          <w:rFonts w:ascii="Times New Roman" w:hAnsi="Times New Roman" w:cs="Times New Roman"/>
          <w:sz w:val="22"/>
          <w:szCs w:val="22"/>
        </w:rPr>
        <w:t xml:space="preserve">The assignments may be submitted </w:t>
      </w:r>
      <w:r w:rsidR="006D4FE0" w:rsidRPr="0034174E">
        <w:rPr>
          <w:rFonts w:ascii="Times New Roman" w:hAnsi="Times New Roman" w:cs="Times New Roman"/>
          <w:sz w:val="22"/>
          <w:szCs w:val="22"/>
        </w:rPr>
        <w:t>in one of the following ways</w:t>
      </w:r>
      <w:r w:rsidRPr="0034174E">
        <w:rPr>
          <w:rFonts w:ascii="Times New Roman" w:hAnsi="Times New Roman" w:cs="Times New Roman"/>
          <w:sz w:val="22"/>
          <w:szCs w:val="22"/>
        </w:rPr>
        <w:t>: neatly handwritten hard copy, printed hard copy</w:t>
      </w:r>
      <w:r w:rsidR="00CB0FC0">
        <w:rPr>
          <w:rFonts w:ascii="Times New Roman" w:hAnsi="Times New Roman" w:cs="Times New Roman"/>
          <w:sz w:val="22"/>
          <w:szCs w:val="22"/>
        </w:rPr>
        <w:t>,</w:t>
      </w:r>
      <w:r w:rsidRPr="0034174E">
        <w:rPr>
          <w:rFonts w:ascii="Times New Roman" w:hAnsi="Times New Roman" w:cs="Times New Roman"/>
          <w:sz w:val="22"/>
          <w:szCs w:val="22"/>
        </w:rPr>
        <w:t xml:space="preserve"> or via email attachment.</w:t>
      </w:r>
    </w:p>
    <w:p w14:paraId="08C5837A" w14:textId="77777777" w:rsidR="006D4FE0" w:rsidRPr="0034174E" w:rsidRDefault="006D4FE0" w:rsidP="00E96D83">
      <w:pPr>
        <w:rPr>
          <w:rFonts w:ascii="Times New Roman" w:hAnsi="Times New Roman" w:cs="Times New Roman"/>
          <w:sz w:val="22"/>
          <w:szCs w:val="22"/>
        </w:rPr>
      </w:pPr>
    </w:p>
    <w:p w14:paraId="2B48F681" w14:textId="0824B42A" w:rsidR="006D4FE0" w:rsidRPr="0034174E" w:rsidRDefault="006D4FE0" w:rsidP="00E96D83">
      <w:pPr>
        <w:rPr>
          <w:rFonts w:ascii="Times New Roman" w:hAnsi="Times New Roman" w:cs="Times New Roman"/>
          <w:sz w:val="22"/>
          <w:szCs w:val="22"/>
        </w:rPr>
      </w:pPr>
      <w:r w:rsidRPr="0034174E">
        <w:rPr>
          <w:rFonts w:ascii="Times New Roman" w:hAnsi="Times New Roman" w:cs="Times New Roman"/>
          <w:sz w:val="22"/>
          <w:szCs w:val="22"/>
        </w:rPr>
        <w:t>Site Report: Each of you will present a short, 15-minute report on one of the sites we will be visiting on the trip. These reports will provide the class the appropriate background and history of the site, as well as any critical commentary or analysis on the site you can make based on your research. Site report assignments will be given at the pre-departure meeting, giving you an opportunity to do any necessary research prior to departure. Your site</w:t>
      </w:r>
      <w:r w:rsidR="00CB0FC0">
        <w:rPr>
          <w:rFonts w:ascii="Times New Roman" w:hAnsi="Times New Roman" w:cs="Times New Roman"/>
          <w:sz w:val="22"/>
          <w:szCs w:val="22"/>
        </w:rPr>
        <w:t xml:space="preserve"> report will be graded based up</w:t>
      </w:r>
      <w:r w:rsidRPr="0034174E">
        <w:rPr>
          <w:rFonts w:ascii="Times New Roman" w:hAnsi="Times New Roman" w:cs="Times New Roman"/>
          <w:sz w:val="22"/>
          <w:szCs w:val="22"/>
        </w:rPr>
        <w:t xml:space="preserve">on accuracy, use of evidence and specific details, incorporation of course material (where appropriate), and quality of your reasoning and argument about the site. </w:t>
      </w:r>
    </w:p>
    <w:p w14:paraId="1F0D5212" w14:textId="77777777" w:rsidR="006D4FE0" w:rsidRPr="0034174E" w:rsidRDefault="006D4FE0" w:rsidP="00E96D83">
      <w:pPr>
        <w:rPr>
          <w:rFonts w:ascii="Times New Roman" w:hAnsi="Times New Roman" w:cs="Times New Roman"/>
          <w:sz w:val="22"/>
          <w:szCs w:val="22"/>
        </w:rPr>
      </w:pPr>
    </w:p>
    <w:p w14:paraId="5D123ACE" w14:textId="163C828D" w:rsidR="006D4FE0" w:rsidRPr="0034174E" w:rsidRDefault="006D4FE0" w:rsidP="00E96D83">
      <w:pPr>
        <w:rPr>
          <w:rFonts w:ascii="Times New Roman" w:hAnsi="Times New Roman" w:cs="Times New Roman"/>
          <w:sz w:val="22"/>
          <w:szCs w:val="22"/>
        </w:rPr>
      </w:pPr>
      <w:r w:rsidRPr="0034174E">
        <w:rPr>
          <w:rFonts w:ascii="Times New Roman" w:hAnsi="Times New Roman" w:cs="Times New Roman"/>
          <w:sz w:val="22"/>
          <w:szCs w:val="22"/>
        </w:rPr>
        <w:t xml:space="preserve">Final Exam: The final exam will be comprehensive, and consist of passage identification, multiple choice, matching, and a final essay. The final essay will focus on the relationship between literature and history in post-apartheid South Africa. </w:t>
      </w:r>
    </w:p>
    <w:p w14:paraId="3589E3E3" w14:textId="77777777" w:rsidR="000654D2" w:rsidRPr="0034174E" w:rsidRDefault="000654D2" w:rsidP="009217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2BF2BFF1" w14:textId="45ED1F8C" w:rsidR="001D745D" w:rsidRPr="0034174E" w:rsidRDefault="001D745D" w:rsidP="001D745D">
      <w:pPr>
        <w:widowControl w:val="0"/>
        <w:autoSpaceDE w:val="0"/>
        <w:autoSpaceDN w:val="0"/>
        <w:adjustRightInd w:val="0"/>
        <w:rPr>
          <w:rFonts w:ascii="Times New Roman" w:hAnsi="Times New Roman" w:cs="Times New Roman"/>
          <w:b/>
          <w:sz w:val="22"/>
          <w:szCs w:val="22"/>
        </w:rPr>
      </w:pPr>
      <w:r w:rsidRPr="0034174E">
        <w:rPr>
          <w:rFonts w:ascii="Times New Roman" w:hAnsi="Times New Roman" w:cs="Times New Roman"/>
          <w:b/>
          <w:sz w:val="22"/>
          <w:szCs w:val="22"/>
        </w:rPr>
        <w:t xml:space="preserve">HSS, English, and History Learning Goals: </w:t>
      </w:r>
    </w:p>
    <w:p w14:paraId="1ABA3993" w14:textId="3F65BBA0" w:rsidR="001D745D" w:rsidRPr="0034174E" w:rsidRDefault="001D745D" w:rsidP="001D745D">
      <w:pPr>
        <w:pStyle w:val="ListParagraph"/>
        <w:numPr>
          <w:ilvl w:val="0"/>
          <w:numId w:val="11"/>
        </w:numPr>
        <w:rPr>
          <w:rFonts w:ascii="Times New Roman" w:hAnsi="Times New Roman" w:cs="Times New Roman"/>
          <w:sz w:val="22"/>
          <w:szCs w:val="22"/>
          <w:u w:val="single"/>
        </w:rPr>
      </w:pPr>
      <w:r w:rsidRPr="0034174E">
        <w:rPr>
          <w:rFonts w:ascii="Times New Roman" w:hAnsi="Times New Roman" w:cs="Times New Roman"/>
          <w:sz w:val="22"/>
          <w:szCs w:val="22"/>
        </w:rPr>
        <w:t>Written Communication (HSS, English, and History)</w:t>
      </w:r>
    </w:p>
    <w:p w14:paraId="753F78A4" w14:textId="56322B22" w:rsidR="001D745D" w:rsidRPr="0034174E" w:rsidRDefault="001D745D" w:rsidP="001D745D">
      <w:pPr>
        <w:pStyle w:val="ListParagraph"/>
        <w:numPr>
          <w:ilvl w:val="0"/>
          <w:numId w:val="11"/>
        </w:numPr>
        <w:rPr>
          <w:rFonts w:ascii="Times New Roman" w:hAnsi="Times New Roman" w:cs="Times New Roman"/>
          <w:sz w:val="22"/>
          <w:szCs w:val="22"/>
          <w:u w:val="single"/>
        </w:rPr>
      </w:pPr>
      <w:r w:rsidRPr="0034174E">
        <w:rPr>
          <w:rFonts w:ascii="Times New Roman" w:hAnsi="Times New Roman" w:cs="Times New Roman"/>
          <w:sz w:val="22"/>
          <w:szCs w:val="22"/>
        </w:rPr>
        <w:t>Oral Communication (HSS, English, and History)</w:t>
      </w:r>
    </w:p>
    <w:p w14:paraId="1F042D48" w14:textId="280D7796" w:rsidR="001D745D" w:rsidRPr="0034174E" w:rsidRDefault="001D745D" w:rsidP="001D745D">
      <w:pPr>
        <w:pStyle w:val="ListParagraph"/>
        <w:numPr>
          <w:ilvl w:val="0"/>
          <w:numId w:val="11"/>
        </w:numPr>
        <w:rPr>
          <w:rFonts w:ascii="Times New Roman" w:hAnsi="Times New Roman" w:cs="Times New Roman"/>
          <w:sz w:val="22"/>
          <w:szCs w:val="22"/>
          <w:u w:val="single"/>
        </w:rPr>
      </w:pPr>
      <w:r w:rsidRPr="0034174E">
        <w:rPr>
          <w:rFonts w:ascii="Times New Roman" w:hAnsi="Times New Roman" w:cs="Times New Roman"/>
          <w:sz w:val="22"/>
          <w:szCs w:val="22"/>
        </w:rPr>
        <w:t xml:space="preserve">Critical Analysis and Reasoning (HSS, English, and History) </w:t>
      </w:r>
    </w:p>
    <w:p w14:paraId="598B049A" w14:textId="0C1B9C40" w:rsidR="001D745D" w:rsidRPr="0034174E" w:rsidRDefault="001D745D" w:rsidP="001D745D">
      <w:pPr>
        <w:pStyle w:val="ListParagraph"/>
        <w:numPr>
          <w:ilvl w:val="0"/>
          <w:numId w:val="11"/>
        </w:numPr>
        <w:rPr>
          <w:rFonts w:ascii="Times New Roman" w:hAnsi="Times New Roman" w:cs="Times New Roman"/>
          <w:sz w:val="22"/>
          <w:szCs w:val="22"/>
        </w:rPr>
      </w:pPr>
      <w:r w:rsidRPr="0034174E">
        <w:rPr>
          <w:rFonts w:ascii="Times New Roman" w:hAnsi="Times New Roman" w:cs="Times New Roman"/>
          <w:sz w:val="22"/>
          <w:szCs w:val="22"/>
        </w:rPr>
        <w:t xml:space="preserve">Intercultural Competence (HSS) </w:t>
      </w:r>
    </w:p>
    <w:p w14:paraId="7A7314D2" w14:textId="24A41602" w:rsidR="001D745D" w:rsidRPr="0034174E" w:rsidRDefault="001D745D" w:rsidP="009217F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sidRPr="0034174E">
        <w:rPr>
          <w:rFonts w:ascii="Times New Roman" w:hAnsi="Times New Roman" w:cs="Times New Roman"/>
          <w:sz w:val="22"/>
          <w:szCs w:val="22"/>
        </w:rPr>
        <w:t xml:space="preserve">   Respect for Diversity (HSS) </w:t>
      </w:r>
    </w:p>
    <w:p w14:paraId="759AB5A7" w14:textId="34E00903" w:rsidR="001D745D" w:rsidRPr="0034174E" w:rsidRDefault="001D745D" w:rsidP="001D745D">
      <w:pPr>
        <w:pStyle w:val="NoSpacing"/>
        <w:rPr>
          <w:rFonts w:ascii="Times New Roman" w:hAnsi="Times New Roman" w:cs="Times New Roman"/>
          <w:b/>
        </w:rPr>
      </w:pPr>
      <w:r w:rsidRPr="0034174E">
        <w:rPr>
          <w:rFonts w:ascii="Times New Roman" w:hAnsi="Times New Roman" w:cs="Times New Roman"/>
          <w:b/>
        </w:rPr>
        <w:t xml:space="preserve">English Dept. Learning Goals: </w:t>
      </w:r>
    </w:p>
    <w:p w14:paraId="573DEA1E" w14:textId="77777777" w:rsidR="001D745D" w:rsidRPr="0034174E" w:rsidRDefault="001D745D" w:rsidP="001D745D">
      <w:pPr>
        <w:pStyle w:val="NoSpacing"/>
        <w:numPr>
          <w:ilvl w:val="0"/>
          <w:numId w:val="2"/>
        </w:numPr>
        <w:rPr>
          <w:rFonts w:ascii="Times New Roman" w:hAnsi="Times New Roman" w:cs="Times New Roman"/>
        </w:rPr>
      </w:pPr>
      <w:r w:rsidRPr="0034174E">
        <w:rPr>
          <w:rFonts w:ascii="Times New Roman" w:hAnsi="Times New Roman" w:cs="Times New Roman"/>
        </w:rPr>
        <w:t>Interpret Language and Symbol</w:t>
      </w:r>
    </w:p>
    <w:p w14:paraId="7D4B648D" w14:textId="77777777" w:rsidR="001D745D" w:rsidRPr="0034174E" w:rsidRDefault="001D745D" w:rsidP="001D745D">
      <w:pPr>
        <w:pStyle w:val="NoSpacing"/>
        <w:numPr>
          <w:ilvl w:val="0"/>
          <w:numId w:val="2"/>
        </w:numPr>
        <w:rPr>
          <w:rFonts w:ascii="Times New Roman" w:hAnsi="Times New Roman" w:cs="Times New Roman"/>
        </w:rPr>
      </w:pPr>
      <w:r w:rsidRPr="0034174E">
        <w:rPr>
          <w:rFonts w:ascii="Times New Roman" w:hAnsi="Times New Roman" w:cs="Times New Roman"/>
        </w:rPr>
        <w:t xml:space="preserve">Understanding power of words </w:t>
      </w:r>
    </w:p>
    <w:p w14:paraId="2155DA0C" w14:textId="250C298A" w:rsidR="001D745D" w:rsidRPr="0034174E" w:rsidRDefault="001D745D" w:rsidP="001D745D">
      <w:pPr>
        <w:pStyle w:val="NoSpacing"/>
        <w:numPr>
          <w:ilvl w:val="0"/>
          <w:numId w:val="2"/>
        </w:numPr>
        <w:rPr>
          <w:rFonts w:ascii="Times New Roman" w:hAnsi="Times New Roman" w:cs="Times New Roman"/>
        </w:rPr>
      </w:pPr>
      <w:r w:rsidRPr="0034174E">
        <w:rPr>
          <w:rFonts w:ascii="Times New Roman" w:hAnsi="Times New Roman" w:cs="Times New Roman"/>
        </w:rPr>
        <w:t>Intellectual Independence</w:t>
      </w:r>
    </w:p>
    <w:p w14:paraId="18C63F7A" w14:textId="77777777" w:rsidR="009217FB" w:rsidRPr="0034174E" w:rsidRDefault="009217FB" w:rsidP="009217FB">
      <w:pPr>
        <w:pStyle w:val="NoSpacing"/>
        <w:rPr>
          <w:rFonts w:ascii="Times New Roman" w:hAnsi="Times New Roman" w:cs="Times New Roman"/>
          <w:b/>
        </w:rPr>
      </w:pPr>
      <w:r w:rsidRPr="0034174E">
        <w:rPr>
          <w:rFonts w:ascii="Times New Roman" w:hAnsi="Times New Roman" w:cs="Times New Roman"/>
          <w:b/>
        </w:rPr>
        <w:t xml:space="preserve">History Dept. Learning Goals: </w:t>
      </w:r>
    </w:p>
    <w:p w14:paraId="62F4DBAC" w14:textId="1F849A45" w:rsidR="001D745D" w:rsidRPr="0034174E" w:rsidRDefault="001D745D" w:rsidP="001D745D">
      <w:pPr>
        <w:pStyle w:val="NoSpacing"/>
        <w:numPr>
          <w:ilvl w:val="0"/>
          <w:numId w:val="2"/>
        </w:numPr>
        <w:rPr>
          <w:rFonts w:ascii="Times New Roman" w:hAnsi="Times New Roman" w:cs="Times New Roman"/>
        </w:rPr>
      </w:pPr>
      <w:r w:rsidRPr="0034174E">
        <w:rPr>
          <w:rFonts w:ascii="Times New Roman" w:hAnsi="Times New Roman" w:cs="Times New Roman"/>
        </w:rPr>
        <w:t xml:space="preserve">Analyze primary sources to explain connections between sources and their historical context. </w:t>
      </w:r>
    </w:p>
    <w:p w14:paraId="3D1F1EDC" w14:textId="023E20D7" w:rsidR="001D745D" w:rsidRPr="0034174E" w:rsidRDefault="001D745D" w:rsidP="001D745D">
      <w:pPr>
        <w:pStyle w:val="NoSpacing"/>
        <w:numPr>
          <w:ilvl w:val="0"/>
          <w:numId w:val="2"/>
        </w:numPr>
        <w:rPr>
          <w:rFonts w:ascii="Times New Roman" w:hAnsi="Times New Roman" w:cs="Times New Roman"/>
        </w:rPr>
      </w:pPr>
      <w:r w:rsidRPr="0034174E">
        <w:rPr>
          <w:rFonts w:ascii="Times New Roman" w:hAnsi="Times New Roman" w:cs="Times New Roman"/>
        </w:rPr>
        <w:t xml:space="preserve">Critically read and analyze secondary sources; identify central questions addressed; compare and contrast different approaches to historical interpretation. </w:t>
      </w:r>
    </w:p>
    <w:p w14:paraId="6D644D9C" w14:textId="65706C8A" w:rsidR="001D745D" w:rsidRPr="0034174E" w:rsidRDefault="001D745D" w:rsidP="001D745D">
      <w:pPr>
        <w:pStyle w:val="NoSpacing"/>
        <w:numPr>
          <w:ilvl w:val="0"/>
          <w:numId w:val="2"/>
        </w:numPr>
        <w:rPr>
          <w:rFonts w:ascii="Times New Roman" w:hAnsi="Times New Roman" w:cs="Times New Roman"/>
        </w:rPr>
      </w:pPr>
      <w:r w:rsidRPr="0034174E">
        <w:rPr>
          <w:rFonts w:ascii="Times New Roman" w:hAnsi="Times New Roman" w:cs="Times New Roman"/>
        </w:rPr>
        <w:t xml:space="preserve">Interpret ways in which people from the past understood their own present and the ways they responded to the issues that confronted them. </w:t>
      </w:r>
    </w:p>
    <w:p w14:paraId="2500E05F" w14:textId="32F95166" w:rsidR="001D745D" w:rsidRPr="0034174E" w:rsidRDefault="001D745D" w:rsidP="001D745D">
      <w:pPr>
        <w:pStyle w:val="NoSpacing"/>
        <w:numPr>
          <w:ilvl w:val="0"/>
          <w:numId w:val="2"/>
        </w:numPr>
        <w:rPr>
          <w:rFonts w:ascii="Times New Roman" w:hAnsi="Times New Roman" w:cs="Times New Roman"/>
        </w:rPr>
      </w:pPr>
      <w:r w:rsidRPr="0034174E">
        <w:rPr>
          <w:rFonts w:ascii="Times New Roman" w:hAnsi="Times New Roman" w:cs="Times New Roman"/>
        </w:rPr>
        <w:t xml:space="preserve">Identify the temporal structure of a historical narrative and compare patterns of change and continuity across different civilizations, regions, and spatial dimensions. </w:t>
      </w:r>
    </w:p>
    <w:p w14:paraId="1D2F19B1" w14:textId="7D57B109" w:rsidR="001D745D" w:rsidRPr="0034174E" w:rsidRDefault="001D745D" w:rsidP="001D745D">
      <w:pPr>
        <w:pStyle w:val="NoSpacing"/>
        <w:numPr>
          <w:ilvl w:val="0"/>
          <w:numId w:val="2"/>
        </w:numPr>
        <w:rPr>
          <w:rFonts w:ascii="Times New Roman" w:hAnsi="Times New Roman" w:cs="Times New Roman"/>
        </w:rPr>
      </w:pPr>
      <w:r w:rsidRPr="0034174E">
        <w:rPr>
          <w:rFonts w:ascii="Times New Roman" w:hAnsi="Times New Roman" w:cs="Times New Roman"/>
        </w:rPr>
        <w:t xml:space="preserve">Use knowledge of the past to draw conclusions about contemporary situations. </w:t>
      </w:r>
    </w:p>
    <w:p w14:paraId="5E293EDE" w14:textId="77777777" w:rsidR="001D745D" w:rsidRPr="0034174E" w:rsidRDefault="001D745D"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5C87BD9D"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sidRPr="0034174E">
        <w:rPr>
          <w:rFonts w:ascii="Times New Roman" w:hAnsi="Times New Roman" w:cs="Times New Roman"/>
          <w:b/>
          <w:bCs/>
          <w:sz w:val="22"/>
          <w:szCs w:val="22"/>
        </w:rPr>
        <w:t>Grade Scale:</w:t>
      </w:r>
    </w:p>
    <w:p w14:paraId="5E8218DC" w14:textId="0167F6E7" w:rsidR="000A6372" w:rsidRPr="0034174E" w:rsidRDefault="00E701F1"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sz w:val="22"/>
          <w:szCs w:val="22"/>
        </w:rPr>
        <w:tab/>
      </w:r>
      <w:r w:rsidRPr="0034174E">
        <w:rPr>
          <w:rFonts w:ascii="Times New Roman" w:hAnsi="Times New Roman" w:cs="Times New Roman"/>
          <w:sz w:val="22"/>
          <w:szCs w:val="22"/>
        </w:rPr>
        <w:tab/>
      </w:r>
      <w:r w:rsidRPr="0034174E">
        <w:rPr>
          <w:rFonts w:ascii="Times New Roman" w:hAnsi="Times New Roman" w:cs="Times New Roman"/>
          <w:sz w:val="22"/>
          <w:szCs w:val="22"/>
        </w:rPr>
        <w:tab/>
        <w:t>9</w:t>
      </w:r>
      <w:r w:rsidR="009217FB" w:rsidRPr="0034174E">
        <w:rPr>
          <w:rFonts w:ascii="Times New Roman" w:hAnsi="Times New Roman" w:cs="Times New Roman"/>
          <w:sz w:val="22"/>
          <w:szCs w:val="22"/>
        </w:rPr>
        <w:t>3-100 A</w:t>
      </w:r>
      <w:r w:rsidR="009217FB" w:rsidRPr="0034174E">
        <w:rPr>
          <w:rFonts w:ascii="Times New Roman" w:hAnsi="Times New Roman" w:cs="Times New Roman"/>
          <w:sz w:val="22"/>
          <w:szCs w:val="22"/>
        </w:rPr>
        <w:tab/>
        <w:t xml:space="preserve"> </w:t>
      </w:r>
      <w:r w:rsidR="009217FB" w:rsidRPr="0034174E">
        <w:rPr>
          <w:rFonts w:ascii="Times New Roman" w:hAnsi="Times New Roman" w:cs="Times New Roman"/>
          <w:sz w:val="22"/>
          <w:szCs w:val="22"/>
        </w:rPr>
        <w:tab/>
        <w:t>80-82</w:t>
      </w:r>
      <w:r w:rsidR="000A6372" w:rsidRPr="0034174E">
        <w:rPr>
          <w:rFonts w:ascii="Times New Roman" w:hAnsi="Times New Roman" w:cs="Times New Roman"/>
          <w:sz w:val="22"/>
          <w:szCs w:val="22"/>
        </w:rPr>
        <w:t xml:space="preserve"> B- </w:t>
      </w:r>
      <w:r w:rsidR="000A6372" w:rsidRPr="0034174E">
        <w:rPr>
          <w:rFonts w:ascii="Times New Roman" w:hAnsi="Times New Roman" w:cs="Times New Roman"/>
          <w:sz w:val="22"/>
          <w:szCs w:val="22"/>
        </w:rPr>
        <w:tab/>
      </w:r>
      <w:r w:rsidR="000A6372" w:rsidRPr="0034174E">
        <w:rPr>
          <w:rFonts w:ascii="Times New Roman" w:hAnsi="Times New Roman" w:cs="Times New Roman"/>
          <w:sz w:val="22"/>
          <w:szCs w:val="22"/>
        </w:rPr>
        <w:tab/>
        <w:t>67-69 D+</w:t>
      </w:r>
    </w:p>
    <w:p w14:paraId="40008E2F" w14:textId="0040326D" w:rsidR="000A6372" w:rsidRPr="0034174E" w:rsidRDefault="009217FB"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sz w:val="22"/>
          <w:szCs w:val="22"/>
        </w:rPr>
        <w:tab/>
      </w:r>
      <w:r w:rsidRPr="0034174E">
        <w:rPr>
          <w:rFonts w:ascii="Times New Roman" w:hAnsi="Times New Roman" w:cs="Times New Roman"/>
          <w:sz w:val="22"/>
          <w:szCs w:val="22"/>
        </w:rPr>
        <w:tab/>
      </w:r>
      <w:r w:rsidRPr="0034174E">
        <w:rPr>
          <w:rFonts w:ascii="Times New Roman" w:hAnsi="Times New Roman" w:cs="Times New Roman"/>
          <w:sz w:val="22"/>
          <w:szCs w:val="22"/>
        </w:rPr>
        <w:tab/>
        <w:t>90-92</w:t>
      </w:r>
      <w:r w:rsidR="00884FA1" w:rsidRPr="0034174E">
        <w:rPr>
          <w:rFonts w:ascii="Times New Roman" w:hAnsi="Times New Roman" w:cs="Times New Roman"/>
          <w:sz w:val="22"/>
          <w:szCs w:val="22"/>
        </w:rPr>
        <w:t xml:space="preserve"> A- </w:t>
      </w:r>
      <w:r w:rsidR="00884FA1" w:rsidRPr="0034174E">
        <w:rPr>
          <w:rFonts w:ascii="Times New Roman" w:hAnsi="Times New Roman" w:cs="Times New Roman"/>
          <w:sz w:val="22"/>
          <w:szCs w:val="22"/>
        </w:rPr>
        <w:tab/>
      </w:r>
      <w:r w:rsidR="00884FA1" w:rsidRPr="0034174E">
        <w:rPr>
          <w:rFonts w:ascii="Times New Roman" w:hAnsi="Times New Roman" w:cs="Times New Roman"/>
          <w:sz w:val="22"/>
          <w:szCs w:val="22"/>
        </w:rPr>
        <w:tab/>
        <w:t>77-79 C+</w:t>
      </w:r>
      <w:r w:rsidR="00884FA1" w:rsidRPr="0034174E">
        <w:rPr>
          <w:rFonts w:ascii="Times New Roman" w:hAnsi="Times New Roman" w:cs="Times New Roman"/>
          <w:sz w:val="22"/>
          <w:szCs w:val="22"/>
        </w:rPr>
        <w:tab/>
      </w:r>
      <w:r w:rsidR="00884FA1" w:rsidRPr="0034174E">
        <w:rPr>
          <w:rFonts w:ascii="Times New Roman" w:hAnsi="Times New Roman" w:cs="Times New Roman"/>
          <w:sz w:val="22"/>
          <w:szCs w:val="22"/>
        </w:rPr>
        <w:tab/>
        <w:t>63</w:t>
      </w:r>
      <w:r w:rsidR="000A6372" w:rsidRPr="0034174E">
        <w:rPr>
          <w:rFonts w:ascii="Times New Roman" w:hAnsi="Times New Roman" w:cs="Times New Roman"/>
          <w:sz w:val="22"/>
          <w:szCs w:val="22"/>
        </w:rPr>
        <w:t>-66 D</w:t>
      </w:r>
    </w:p>
    <w:p w14:paraId="705B67E1" w14:textId="74E0A803" w:rsidR="000A6372" w:rsidRPr="0034174E" w:rsidRDefault="00884FA1"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sz w:val="22"/>
          <w:szCs w:val="22"/>
        </w:rPr>
        <w:tab/>
      </w:r>
      <w:r w:rsidRPr="0034174E">
        <w:rPr>
          <w:rFonts w:ascii="Times New Roman" w:hAnsi="Times New Roman" w:cs="Times New Roman"/>
          <w:sz w:val="22"/>
          <w:szCs w:val="22"/>
        </w:rPr>
        <w:tab/>
      </w:r>
      <w:r w:rsidRPr="0034174E">
        <w:rPr>
          <w:rFonts w:ascii="Times New Roman" w:hAnsi="Times New Roman" w:cs="Times New Roman"/>
          <w:sz w:val="22"/>
          <w:szCs w:val="22"/>
        </w:rPr>
        <w:tab/>
        <w:t>87-89 B+</w:t>
      </w:r>
      <w:r w:rsidRPr="0034174E">
        <w:rPr>
          <w:rFonts w:ascii="Times New Roman" w:hAnsi="Times New Roman" w:cs="Times New Roman"/>
          <w:sz w:val="22"/>
          <w:szCs w:val="22"/>
        </w:rPr>
        <w:tab/>
      </w:r>
      <w:r w:rsidRPr="0034174E">
        <w:rPr>
          <w:rFonts w:ascii="Times New Roman" w:hAnsi="Times New Roman" w:cs="Times New Roman"/>
          <w:sz w:val="22"/>
          <w:szCs w:val="22"/>
        </w:rPr>
        <w:tab/>
        <w:t>73</w:t>
      </w:r>
      <w:r w:rsidR="000A6372" w:rsidRPr="0034174E">
        <w:rPr>
          <w:rFonts w:ascii="Times New Roman" w:hAnsi="Times New Roman" w:cs="Times New Roman"/>
          <w:sz w:val="22"/>
          <w:szCs w:val="22"/>
        </w:rPr>
        <w:t>-76 C</w:t>
      </w:r>
      <w:r w:rsidR="009217FB" w:rsidRPr="0034174E">
        <w:rPr>
          <w:rFonts w:ascii="Times New Roman" w:hAnsi="Times New Roman" w:cs="Times New Roman"/>
          <w:sz w:val="22"/>
          <w:szCs w:val="22"/>
        </w:rPr>
        <w:tab/>
      </w:r>
      <w:r w:rsidR="009217FB" w:rsidRPr="0034174E">
        <w:rPr>
          <w:rFonts w:ascii="Times New Roman" w:hAnsi="Times New Roman" w:cs="Times New Roman"/>
          <w:sz w:val="22"/>
          <w:szCs w:val="22"/>
        </w:rPr>
        <w:tab/>
        <w:t>60-62</w:t>
      </w:r>
      <w:r w:rsidR="000A6372" w:rsidRPr="0034174E">
        <w:rPr>
          <w:rFonts w:ascii="Times New Roman" w:hAnsi="Times New Roman" w:cs="Times New Roman"/>
          <w:sz w:val="22"/>
          <w:szCs w:val="22"/>
        </w:rPr>
        <w:t xml:space="preserve"> D-</w:t>
      </w:r>
    </w:p>
    <w:p w14:paraId="7DAD1586" w14:textId="4EF4C2BA" w:rsidR="000A6372" w:rsidRPr="0034174E" w:rsidRDefault="009217FB"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sz w:val="22"/>
          <w:szCs w:val="22"/>
        </w:rPr>
        <w:tab/>
      </w:r>
      <w:r w:rsidRPr="0034174E">
        <w:rPr>
          <w:rFonts w:ascii="Times New Roman" w:hAnsi="Times New Roman" w:cs="Times New Roman"/>
          <w:sz w:val="22"/>
          <w:szCs w:val="22"/>
        </w:rPr>
        <w:tab/>
      </w:r>
      <w:r w:rsidRPr="0034174E">
        <w:rPr>
          <w:rFonts w:ascii="Times New Roman" w:hAnsi="Times New Roman" w:cs="Times New Roman"/>
          <w:sz w:val="22"/>
          <w:szCs w:val="22"/>
        </w:rPr>
        <w:tab/>
        <w:t>83</w:t>
      </w:r>
      <w:r w:rsidR="00884FA1" w:rsidRPr="0034174E">
        <w:rPr>
          <w:rFonts w:ascii="Times New Roman" w:hAnsi="Times New Roman" w:cs="Times New Roman"/>
          <w:sz w:val="22"/>
          <w:szCs w:val="22"/>
        </w:rPr>
        <w:t>-86 B</w:t>
      </w:r>
      <w:r w:rsidR="00884FA1" w:rsidRPr="0034174E">
        <w:rPr>
          <w:rFonts w:ascii="Times New Roman" w:hAnsi="Times New Roman" w:cs="Times New Roman"/>
          <w:sz w:val="22"/>
          <w:szCs w:val="22"/>
        </w:rPr>
        <w:tab/>
      </w:r>
      <w:r w:rsidR="00884FA1" w:rsidRPr="0034174E">
        <w:rPr>
          <w:rFonts w:ascii="Times New Roman" w:hAnsi="Times New Roman" w:cs="Times New Roman"/>
          <w:sz w:val="22"/>
          <w:szCs w:val="22"/>
        </w:rPr>
        <w:tab/>
      </w:r>
      <w:r w:rsidRPr="0034174E">
        <w:rPr>
          <w:rFonts w:ascii="Times New Roman" w:hAnsi="Times New Roman" w:cs="Times New Roman"/>
          <w:sz w:val="22"/>
          <w:szCs w:val="22"/>
        </w:rPr>
        <w:t>70-72</w:t>
      </w:r>
      <w:r w:rsidR="000A6372" w:rsidRPr="0034174E">
        <w:rPr>
          <w:rFonts w:ascii="Times New Roman" w:hAnsi="Times New Roman" w:cs="Times New Roman"/>
          <w:sz w:val="22"/>
          <w:szCs w:val="22"/>
        </w:rPr>
        <w:t xml:space="preserve"> C-</w:t>
      </w:r>
      <w:r w:rsidR="000A6372" w:rsidRPr="0034174E">
        <w:rPr>
          <w:rFonts w:ascii="Times New Roman" w:hAnsi="Times New Roman" w:cs="Times New Roman"/>
          <w:sz w:val="22"/>
          <w:szCs w:val="22"/>
        </w:rPr>
        <w:tab/>
      </w:r>
      <w:r w:rsidR="000A6372" w:rsidRPr="0034174E">
        <w:rPr>
          <w:rFonts w:ascii="Times New Roman" w:hAnsi="Times New Roman" w:cs="Times New Roman"/>
          <w:sz w:val="22"/>
          <w:szCs w:val="22"/>
        </w:rPr>
        <w:tab/>
        <w:t>59 and below F</w:t>
      </w:r>
    </w:p>
    <w:p w14:paraId="741FC05E"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123DEBF"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2"/>
          <w:szCs w:val="22"/>
        </w:rPr>
      </w:pPr>
      <w:r w:rsidRPr="0034174E">
        <w:rPr>
          <w:rFonts w:ascii="Times New Roman" w:hAnsi="Times New Roman" w:cs="Times New Roman"/>
          <w:b/>
          <w:sz w:val="22"/>
          <w:szCs w:val="22"/>
        </w:rPr>
        <w:t xml:space="preserve">Grading Standards: </w:t>
      </w:r>
    </w:p>
    <w:p w14:paraId="5824FDF5"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b/>
          <w:bCs/>
          <w:i/>
          <w:iCs/>
          <w:sz w:val="22"/>
          <w:szCs w:val="22"/>
        </w:rPr>
        <w:t xml:space="preserve"> “A” work is consistently superior. </w:t>
      </w:r>
      <w:r w:rsidRPr="0034174E">
        <w:rPr>
          <w:rFonts w:ascii="Times New Roman" w:hAnsi="Times New Roman" w:cs="Times New Roman"/>
          <w:sz w:val="22"/>
          <w:szCs w:val="22"/>
        </w:rPr>
        <w:t>It commands attention on its own right, taking the assigned topic as an occasion for thoughtful and extended development of an original idea. It shows a clear familiarity with the ideas and works for the course and uses them to present an individual insight or viewpoint with enough fullness and cogency to command readers’ respect, if not their assent. “A” work is generally free of grammatical errors, and uses language clearly and with sophistication.</w:t>
      </w:r>
    </w:p>
    <w:p w14:paraId="1E2F7F2B"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b/>
          <w:bCs/>
          <w:i/>
          <w:iCs/>
          <w:sz w:val="22"/>
          <w:szCs w:val="22"/>
        </w:rPr>
        <w:t xml:space="preserve">“B” work is good, meeting all the assignment’s expectations with competence. </w:t>
      </w:r>
      <w:r w:rsidRPr="0034174E">
        <w:rPr>
          <w:rFonts w:ascii="Times New Roman" w:hAnsi="Times New Roman" w:cs="Times New Roman"/>
          <w:sz w:val="22"/>
          <w:szCs w:val="22"/>
        </w:rPr>
        <w:t>It states a substantive thesis and develops it with evidence from the text(s). While it may not have the subtlety or sophistication of “A” work, it provides a thoroughly developed response to the question, demonstrating a command of the material and a well-thought-out argument. The structure and development of the “B” essay should also be competent, demonstrating the writer’s ability to focus, select supporting details and organize them effectively, and write concisely and clearly.</w:t>
      </w:r>
    </w:p>
    <w:p w14:paraId="1F2E476D"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b/>
          <w:bCs/>
          <w:i/>
          <w:iCs/>
          <w:sz w:val="22"/>
          <w:szCs w:val="22"/>
        </w:rPr>
        <w:t xml:space="preserve">“C” work is adequate. </w:t>
      </w:r>
      <w:r w:rsidRPr="0034174E">
        <w:rPr>
          <w:rFonts w:ascii="Times New Roman" w:hAnsi="Times New Roman" w:cs="Times New Roman"/>
          <w:sz w:val="22"/>
          <w:szCs w:val="22"/>
        </w:rPr>
        <w:t>It states a thesis that can be supported with evidence; however, it may not use evidence as flexibly or state as adequate a thesis as work receiving higher grades. Often “C” work has only negative virtues—that is, it is not seriously flawed but has no striking insights either. Generally, “C” work demonstrates mastery of the material or of an argument, but usually not both; often it lacks stylistic sophistication, thorough development, and/or sufficient use of supportive evidence.</w:t>
      </w:r>
    </w:p>
    <w:p w14:paraId="4D76D9EB"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b/>
          <w:bCs/>
          <w:i/>
          <w:iCs/>
          <w:sz w:val="22"/>
          <w:szCs w:val="22"/>
        </w:rPr>
        <w:t xml:space="preserve">“D” work falls short in one or more of the following categories: thesis, development with evidence, style, structure. </w:t>
      </w:r>
      <w:r w:rsidRPr="0034174E">
        <w:rPr>
          <w:rFonts w:ascii="Times New Roman" w:hAnsi="Times New Roman" w:cs="Times New Roman"/>
          <w:sz w:val="22"/>
          <w:szCs w:val="22"/>
        </w:rPr>
        <w:t>It is clearly inadequate, failing to answer the question fully or to express a substantial thesis. Usually “D” work also demonstrates serious errors in grammar or usage; persistent minor errors alone will not usually elicit a “D” except in combination with other problems.</w:t>
      </w:r>
    </w:p>
    <w:p w14:paraId="6392E47C" w14:textId="77777777" w:rsidR="000A6372" w:rsidRPr="0034174E"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4174E">
        <w:rPr>
          <w:rFonts w:ascii="Times New Roman" w:hAnsi="Times New Roman" w:cs="Times New Roman"/>
          <w:b/>
          <w:bCs/>
          <w:i/>
          <w:iCs/>
          <w:sz w:val="22"/>
          <w:szCs w:val="22"/>
        </w:rPr>
        <w:t xml:space="preserve">“F” denotes clear failure to understand either the assignment or the conventions of written work. </w:t>
      </w:r>
      <w:r w:rsidRPr="0034174E">
        <w:rPr>
          <w:rFonts w:ascii="Times New Roman" w:hAnsi="Times New Roman" w:cs="Times New Roman"/>
          <w:sz w:val="22"/>
          <w:szCs w:val="22"/>
        </w:rPr>
        <w:t>This grade usually indicates that the student cannot competently perform the tasks required in the course: either analysis, argument, or both.</w:t>
      </w:r>
    </w:p>
    <w:p w14:paraId="68DBF9D7" w14:textId="77777777" w:rsidR="0017731F" w:rsidRPr="0034174E" w:rsidRDefault="0017731F"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5A0CACDB" w14:textId="58A1CCF6" w:rsidR="000A6372" w:rsidRPr="00FA7557" w:rsidRDefault="00AA4F50"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sidRPr="0034174E">
        <w:rPr>
          <w:rFonts w:ascii="Times New Roman" w:hAnsi="Times New Roman" w:cs="Times New Roman"/>
          <w:b/>
          <w:bCs/>
          <w:sz w:val="22"/>
          <w:szCs w:val="22"/>
        </w:rPr>
        <w:t xml:space="preserve">The course will </w:t>
      </w:r>
      <w:bookmarkStart w:id="0" w:name="_GoBack"/>
      <w:r w:rsidRPr="00FA7557">
        <w:rPr>
          <w:rFonts w:ascii="Times New Roman" w:hAnsi="Times New Roman" w:cs="Times New Roman"/>
          <w:b/>
          <w:bCs/>
          <w:sz w:val="22"/>
          <w:szCs w:val="22"/>
        </w:rPr>
        <w:t>also adhere to these TCNJ policies</w:t>
      </w:r>
      <w:r w:rsidR="000A6372" w:rsidRPr="00FA7557">
        <w:rPr>
          <w:rFonts w:ascii="Times New Roman" w:hAnsi="Times New Roman" w:cs="Times New Roman"/>
          <w:b/>
          <w:bCs/>
          <w:sz w:val="22"/>
          <w:szCs w:val="22"/>
        </w:rPr>
        <w:t>:</w:t>
      </w:r>
    </w:p>
    <w:p w14:paraId="33504226" w14:textId="7453DCE1" w:rsidR="000A6372" w:rsidRPr="00FA7557"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sz w:val="22"/>
          <w:szCs w:val="22"/>
        </w:rPr>
      </w:pPr>
      <w:r w:rsidRPr="00FA7557">
        <w:rPr>
          <w:rFonts w:ascii="Times New Roman" w:hAnsi="Times New Roman" w:cs="Times New Roman"/>
          <w:b/>
          <w:bCs/>
          <w:i/>
          <w:iCs/>
          <w:sz w:val="22"/>
          <w:szCs w:val="22"/>
        </w:rPr>
        <w:t>Academic Integrity Policy</w:t>
      </w:r>
      <w:r w:rsidRPr="00FA7557">
        <w:rPr>
          <w:rFonts w:ascii="Times New Roman" w:hAnsi="Times New Roman" w:cs="Times New Roman"/>
          <w:b/>
          <w:bCs/>
          <w:sz w:val="22"/>
          <w:szCs w:val="22"/>
        </w:rPr>
        <w:t xml:space="preserve">: </w:t>
      </w:r>
      <w:hyperlink r:id="rId10" w:history="1">
        <w:r w:rsidR="00B0577A" w:rsidRPr="00FA7557">
          <w:rPr>
            <w:rStyle w:val="Hyperlink"/>
            <w:rFonts w:ascii="Times New Roman" w:hAnsi="Times New Roman" w:cs="Times New Roman"/>
            <w:color w:val="auto"/>
            <w:sz w:val="22"/>
            <w:szCs w:val="22"/>
            <w:u w:val="none"/>
          </w:rPr>
          <w:t>http://policies.tcnj.edu/policies/digest.php?docId=7642</w:t>
        </w:r>
      </w:hyperlink>
    </w:p>
    <w:bookmarkEnd w:id="0"/>
    <w:p w14:paraId="2906778F" w14:textId="77777777" w:rsidR="000A6372" w:rsidRPr="00FA7557"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sz w:val="22"/>
          <w:szCs w:val="22"/>
        </w:rPr>
      </w:pPr>
      <w:r w:rsidRPr="0034174E">
        <w:rPr>
          <w:rFonts w:ascii="Times New Roman" w:hAnsi="Times New Roman" w:cs="Times New Roman"/>
          <w:sz w:val="22"/>
          <w:szCs w:val="22"/>
        </w:rPr>
        <w:tab/>
        <w:t>The College of New Jersey is a community of scholars and learners who respect and believe in academic integrity. This integrity is violated when someone engages in any of the dishonest behavior describ</w:t>
      </w:r>
      <w:r w:rsidRPr="00FA7557">
        <w:rPr>
          <w:rFonts w:ascii="Times New Roman" w:hAnsi="Times New Roman" w:cs="Times New Roman"/>
          <w:sz w:val="22"/>
          <w:szCs w:val="22"/>
        </w:rPr>
        <w:t>ed below.</w:t>
      </w:r>
    </w:p>
    <w:p w14:paraId="782574EC" w14:textId="77777777" w:rsidR="000A6372" w:rsidRPr="00FA7557"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Times New Roman"/>
          <w:sz w:val="22"/>
          <w:szCs w:val="22"/>
        </w:rPr>
      </w:pPr>
      <w:r w:rsidRPr="00FA7557">
        <w:rPr>
          <w:rFonts w:ascii="Times New Roman" w:hAnsi="Times New Roman" w:cs="Times New Roman"/>
          <w:i/>
          <w:iCs/>
          <w:sz w:val="22"/>
          <w:szCs w:val="22"/>
        </w:rPr>
        <w:tab/>
        <w:t xml:space="preserve">Academic dishonesty </w:t>
      </w:r>
      <w:r w:rsidRPr="00FA7557">
        <w:rPr>
          <w:rFonts w:ascii="Times New Roman" w:hAnsi="Times New Roman" w:cs="Times New Roman"/>
          <w:sz w:val="22"/>
          <w:szCs w:val="22"/>
        </w:rPr>
        <w:t>is any attempt by the student to gain academic advantage through dishonest means, to submit, as his/her own, work which has not been done by him/her or to give improper aid to another student in the completion of an assignment. Such dishonesty would include, but is not limited to: submitting as his/her own a project, paper, report, test, or speech copied from, partially copied, or paraphrased from the work of another (whether the source is printed, under copyright, or in manuscript form). Credit must be given for words quoted or paraphrased. The rules apply to any academic dishonesty, whether the work is graded or ungraded, group or individual, written or oral.</w:t>
      </w:r>
    </w:p>
    <w:p w14:paraId="500388FB" w14:textId="5757564D" w:rsidR="000A6372" w:rsidRPr="00FA7557"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A7557">
        <w:rPr>
          <w:rFonts w:ascii="Times New Roman" w:hAnsi="Times New Roman" w:cs="Times New Roman"/>
          <w:b/>
          <w:bCs/>
          <w:i/>
          <w:iCs/>
          <w:sz w:val="22"/>
          <w:szCs w:val="22"/>
        </w:rPr>
        <w:t>Americans with Disabilities Act Policy</w:t>
      </w:r>
      <w:r w:rsidRPr="00FA7557">
        <w:rPr>
          <w:rFonts w:ascii="Times New Roman" w:hAnsi="Times New Roman" w:cs="Times New Roman"/>
          <w:sz w:val="22"/>
          <w:szCs w:val="22"/>
        </w:rPr>
        <w:t xml:space="preserve">: http://affirm.pages.tcnj.edu/key-documents/ </w:t>
      </w:r>
      <w:r w:rsidRPr="00FA7557">
        <w:rPr>
          <w:rFonts w:ascii="Times New Roman" w:hAnsi="Times New Roman" w:cs="Times New Roman"/>
          <w:b/>
          <w:bCs/>
          <w:i/>
          <w:iCs/>
          <w:sz w:val="22"/>
          <w:szCs w:val="22"/>
        </w:rPr>
        <w:t>Attendance Policy</w:t>
      </w:r>
      <w:r w:rsidRPr="00FA7557">
        <w:rPr>
          <w:rFonts w:ascii="Times New Roman" w:hAnsi="Times New Roman" w:cs="Times New Roman"/>
          <w:b/>
          <w:bCs/>
          <w:sz w:val="22"/>
          <w:szCs w:val="22"/>
        </w:rPr>
        <w:t xml:space="preserve">: </w:t>
      </w:r>
      <w:hyperlink r:id="rId11" w:history="1">
        <w:r w:rsidR="00B0577A" w:rsidRPr="00FA7557">
          <w:rPr>
            <w:rStyle w:val="Hyperlink"/>
            <w:rFonts w:ascii="Times New Roman" w:hAnsi="Times New Roman" w:cs="Times New Roman"/>
            <w:color w:val="auto"/>
            <w:sz w:val="22"/>
            <w:szCs w:val="22"/>
            <w:u w:val="none"/>
          </w:rPr>
          <w:t>http://policies.tcnj.edu/policies/digest.php?docId=8162</w:t>
        </w:r>
      </w:hyperlink>
    </w:p>
    <w:p w14:paraId="32AAD9C7" w14:textId="52A60DC6" w:rsidR="000A6372" w:rsidRPr="00FA7557" w:rsidRDefault="000A6372"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A7557">
        <w:rPr>
          <w:rFonts w:ascii="Times New Roman" w:hAnsi="Times New Roman" w:cs="Times New Roman"/>
          <w:b/>
          <w:bCs/>
          <w:i/>
          <w:iCs/>
          <w:sz w:val="22"/>
          <w:szCs w:val="22"/>
        </w:rPr>
        <w:t>Final Exam Policy</w:t>
      </w:r>
      <w:r w:rsidRPr="00FA7557">
        <w:rPr>
          <w:rFonts w:ascii="Times New Roman" w:hAnsi="Times New Roman" w:cs="Times New Roman"/>
          <w:b/>
          <w:bCs/>
          <w:sz w:val="22"/>
          <w:szCs w:val="22"/>
        </w:rPr>
        <w:t xml:space="preserve">: </w:t>
      </w:r>
      <w:hyperlink r:id="rId12" w:history="1">
        <w:r w:rsidR="00B0577A" w:rsidRPr="00FA7557">
          <w:rPr>
            <w:rStyle w:val="Hyperlink"/>
            <w:rFonts w:ascii="Times New Roman" w:hAnsi="Times New Roman" w:cs="Times New Roman"/>
            <w:color w:val="auto"/>
            <w:sz w:val="22"/>
            <w:szCs w:val="22"/>
            <w:u w:val="none"/>
          </w:rPr>
          <w:t>http://recreg.pages.tcnj.edu/269-2/</w:t>
        </w:r>
      </w:hyperlink>
    </w:p>
    <w:p w14:paraId="5F7183E7" w14:textId="77777777" w:rsidR="001512D7" w:rsidRPr="0034174E" w:rsidRDefault="001512D7" w:rsidP="000A6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22"/>
          <w:szCs w:val="22"/>
        </w:rPr>
      </w:pPr>
    </w:p>
    <w:p w14:paraId="20DE223E" w14:textId="77777777" w:rsidR="001512D7" w:rsidRPr="0034174E" w:rsidRDefault="001512D7" w:rsidP="001512D7">
      <w:pPr>
        <w:rPr>
          <w:rFonts w:ascii="Times New Roman" w:hAnsi="Times New Roman" w:cs="Times New Roman"/>
          <w:b/>
          <w:sz w:val="22"/>
          <w:szCs w:val="22"/>
        </w:rPr>
      </w:pPr>
      <w:r w:rsidRPr="0034174E">
        <w:rPr>
          <w:rFonts w:ascii="Times New Roman" w:hAnsi="Times New Roman" w:cs="Times New Roman"/>
          <w:b/>
          <w:sz w:val="22"/>
          <w:szCs w:val="22"/>
        </w:rPr>
        <w:t xml:space="preserve">TCNJ Fourth Hour: </w:t>
      </w:r>
      <w:r w:rsidRPr="0034174E">
        <w:rPr>
          <w:rFonts w:ascii="Times New Roman" w:hAnsi="Times New Roman" w:cs="Times New Roman"/>
          <w:sz w:val="22"/>
          <w:szCs w:val="22"/>
        </w:rPr>
        <w:t xml:space="preserve">The students are assigned additional learning tasks that make the semester’s learning experience more deeply engaged and rigorous, and no other additional classroom space is needed. </w:t>
      </w:r>
    </w:p>
    <w:p w14:paraId="54A0E6EC" w14:textId="77777777" w:rsidR="00A81A96" w:rsidRPr="0034174E" w:rsidRDefault="00A81A96" w:rsidP="000A6372">
      <w:pPr>
        <w:rPr>
          <w:rFonts w:ascii="Times New Roman" w:hAnsi="Times New Roman" w:cs="Times New Roman"/>
          <w:sz w:val="22"/>
          <w:szCs w:val="22"/>
        </w:rPr>
      </w:pPr>
    </w:p>
    <w:p w14:paraId="0E21A97E" w14:textId="77777777" w:rsidR="00AA4F50" w:rsidRPr="0034174E" w:rsidRDefault="00AA4F50" w:rsidP="00AA4F50">
      <w:pPr>
        <w:jc w:val="center"/>
        <w:rPr>
          <w:rFonts w:ascii="Times New Roman" w:hAnsi="Times New Roman" w:cs="Times New Roman"/>
          <w:sz w:val="22"/>
          <w:szCs w:val="22"/>
        </w:rPr>
      </w:pPr>
      <w:r w:rsidRPr="0034174E">
        <w:rPr>
          <w:rFonts w:ascii="Times New Roman" w:hAnsi="Times New Roman" w:cs="Times New Roman"/>
          <w:sz w:val="22"/>
          <w:szCs w:val="22"/>
        </w:rPr>
        <w:t xml:space="preserve">History and Literature of Apartheid </w:t>
      </w:r>
    </w:p>
    <w:p w14:paraId="46E4328D" w14:textId="4CFAD16D" w:rsidR="00AA4F50" w:rsidRPr="0034174E" w:rsidRDefault="00AA4F50" w:rsidP="0026629F">
      <w:pPr>
        <w:jc w:val="center"/>
        <w:rPr>
          <w:rFonts w:ascii="Times New Roman" w:hAnsi="Times New Roman" w:cs="Times New Roman"/>
          <w:sz w:val="22"/>
          <w:szCs w:val="22"/>
        </w:rPr>
      </w:pPr>
      <w:r w:rsidRPr="0034174E">
        <w:rPr>
          <w:rFonts w:ascii="Times New Roman" w:hAnsi="Times New Roman" w:cs="Times New Roman"/>
          <w:sz w:val="22"/>
          <w:szCs w:val="22"/>
        </w:rPr>
        <w:t>Itinerary and Reading Schedule</w:t>
      </w:r>
    </w:p>
    <w:p w14:paraId="3B74261C" w14:textId="77777777" w:rsidR="00AA4F50" w:rsidRPr="0034174E" w:rsidRDefault="00AA4F50" w:rsidP="00AA4F50">
      <w:pPr>
        <w:rPr>
          <w:rFonts w:ascii="Times New Roman" w:hAnsi="Times New Roman" w:cs="Times New Roman"/>
          <w:sz w:val="22"/>
          <w:szCs w:val="22"/>
        </w:rPr>
      </w:pPr>
    </w:p>
    <w:tbl>
      <w:tblPr>
        <w:tblStyle w:val="TableGrid"/>
        <w:tblW w:w="9288" w:type="dxa"/>
        <w:tblLook w:val="04A0" w:firstRow="1" w:lastRow="0" w:firstColumn="1" w:lastColumn="0" w:noHBand="0" w:noVBand="1"/>
      </w:tblPr>
      <w:tblGrid>
        <w:gridCol w:w="1298"/>
        <w:gridCol w:w="3040"/>
        <w:gridCol w:w="3150"/>
        <w:gridCol w:w="1800"/>
      </w:tblGrid>
      <w:tr w:rsidR="006D4FE0" w:rsidRPr="0034174E" w14:paraId="57D81766" w14:textId="77777777" w:rsidTr="006D4FE0">
        <w:tc>
          <w:tcPr>
            <w:tcW w:w="1298" w:type="dxa"/>
            <w:shd w:val="clear" w:color="auto" w:fill="auto"/>
          </w:tcPr>
          <w:p w14:paraId="71E6E6AC"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 xml:space="preserve">Date </w:t>
            </w:r>
          </w:p>
        </w:tc>
        <w:tc>
          <w:tcPr>
            <w:tcW w:w="3040" w:type="dxa"/>
            <w:shd w:val="clear" w:color="auto" w:fill="auto"/>
          </w:tcPr>
          <w:p w14:paraId="422C40E8"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 xml:space="preserve">Reading/Discussion Assignment </w:t>
            </w:r>
          </w:p>
        </w:tc>
        <w:tc>
          <w:tcPr>
            <w:tcW w:w="3150" w:type="dxa"/>
            <w:shd w:val="clear" w:color="auto" w:fill="auto"/>
          </w:tcPr>
          <w:p w14:paraId="36C2D7D4" w14:textId="77777777" w:rsidR="00AA4F50" w:rsidRPr="0034174E" w:rsidRDefault="00AA4F50" w:rsidP="006D4FE0">
            <w:pPr>
              <w:rPr>
                <w:rFonts w:ascii="Times New Roman" w:hAnsi="Times New Roman" w:cs="Times New Roman"/>
                <w:sz w:val="22"/>
                <w:szCs w:val="22"/>
              </w:rPr>
            </w:pPr>
            <w:r w:rsidRPr="0034174E">
              <w:rPr>
                <w:rFonts w:ascii="Times New Roman" w:hAnsi="Times New Roman" w:cs="Times New Roman"/>
                <w:sz w:val="22"/>
                <w:szCs w:val="22"/>
              </w:rPr>
              <w:t>Off-site activity, if any</w:t>
            </w:r>
          </w:p>
        </w:tc>
        <w:tc>
          <w:tcPr>
            <w:tcW w:w="1800" w:type="dxa"/>
            <w:shd w:val="clear" w:color="auto" w:fill="auto"/>
          </w:tcPr>
          <w:p w14:paraId="6BDEA7CB" w14:textId="77777777" w:rsidR="00AA4F50" w:rsidRPr="0034174E" w:rsidRDefault="00AA4F50" w:rsidP="006D4FE0">
            <w:pPr>
              <w:rPr>
                <w:rFonts w:ascii="Times New Roman" w:hAnsi="Times New Roman" w:cs="Times New Roman"/>
                <w:sz w:val="22"/>
                <w:szCs w:val="22"/>
              </w:rPr>
            </w:pPr>
            <w:r w:rsidRPr="0034174E">
              <w:rPr>
                <w:rFonts w:ascii="Times New Roman" w:hAnsi="Times New Roman" w:cs="Times New Roman"/>
                <w:sz w:val="22"/>
                <w:szCs w:val="22"/>
              </w:rPr>
              <w:t>Travel, if any</w:t>
            </w:r>
          </w:p>
        </w:tc>
      </w:tr>
      <w:tr w:rsidR="006D4FE0" w:rsidRPr="0034174E" w14:paraId="667410C6" w14:textId="77777777" w:rsidTr="006D4FE0">
        <w:tc>
          <w:tcPr>
            <w:tcW w:w="1298" w:type="dxa"/>
            <w:shd w:val="clear" w:color="auto" w:fill="auto"/>
          </w:tcPr>
          <w:p w14:paraId="18067940"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Saturday, Jan.  2</w:t>
            </w:r>
            <w:r w:rsidRPr="0034174E">
              <w:rPr>
                <w:rFonts w:ascii="Times New Roman" w:hAnsi="Times New Roman" w:cs="Times New Roman"/>
                <w:sz w:val="22"/>
                <w:szCs w:val="22"/>
                <w:vertAlign w:val="superscript"/>
              </w:rPr>
              <w:t>nd</w:t>
            </w:r>
            <w:r w:rsidRPr="0034174E">
              <w:rPr>
                <w:rFonts w:ascii="Times New Roman" w:hAnsi="Times New Roman" w:cs="Times New Roman"/>
                <w:sz w:val="22"/>
                <w:szCs w:val="22"/>
              </w:rPr>
              <w:t xml:space="preserve"> </w:t>
            </w:r>
          </w:p>
        </w:tc>
        <w:tc>
          <w:tcPr>
            <w:tcW w:w="3040" w:type="dxa"/>
            <w:shd w:val="clear" w:color="auto" w:fill="auto"/>
          </w:tcPr>
          <w:p w14:paraId="4B6653E2" w14:textId="77777777" w:rsidR="00AA4F50" w:rsidRPr="0034174E" w:rsidRDefault="00AA4F50" w:rsidP="00AA4F50">
            <w:pPr>
              <w:rPr>
                <w:rFonts w:ascii="Times New Roman" w:hAnsi="Times New Roman" w:cs="Times New Roman"/>
                <w:b/>
                <w:sz w:val="22"/>
                <w:szCs w:val="22"/>
              </w:rPr>
            </w:pPr>
            <w:r w:rsidRPr="0034174E">
              <w:rPr>
                <w:rFonts w:ascii="Times New Roman" w:hAnsi="Times New Roman" w:cs="Times New Roman"/>
                <w:sz w:val="22"/>
                <w:szCs w:val="22"/>
              </w:rPr>
              <w:t>N/A</w:t>
            </w:r>
          </w:p>
        </w:tc>
        <w:tc>
          <w:tcPr>
            <w:tcW w:w="3150" w:type="dxa"/>
            <w:shd w:val="clear" w:color="auto" w:fill="auto"/>
          </w:tcPr>
          <w:p w14:paraId="2FACD174" w14:textId="77777777" w:rsidR="00AA4F50" w:rsidRPr="0034174E" w:rsidRDefault="00AA4F50" w:rsidP="00AA4F50">
            <w:pPr>
              <w:rPr>
                <w:rFonts w:ascii="Times New Roman" w:hAnsi="Times New Roman" w:cs="Times New Roman"/>
                <w:sz w:val="22"/>
                <w:szCs w:val="22"/>
              </w:rPr>
            </w:pPr>
          </w:p>
        </w:tc>
        <w:tc>
          <w:tcPr>
            <w:tcW w:w="1800" w:type="dxa"/>
            <w:shd w:val="clear" w:color="auto" w:fill="auto"/>
          </w:tcPr>
          <w:p w14:paraId="13EC2C81"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Depart from USA</w:t>
            </w:r>
          </w:p>
        </w:tc>
      </w:tr>
      <w:tr w:rsidR="006D4FE0" w:rsidRPr="0034174E" w14:paraId="66654004" w14:textId="77777777" w:rsidTr="006D4FE0">
        <w:tc>
          <w:tcPr>
            <w:tcW w:w="1298" w:type="dxa"/>
            <w:shd w:val="clear" w:color="auto" w:fill="auto"/>
          </w:tcPr>
          <w:p w14:paraId="0DB479D0"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Sunday, Jan.  3</w:t>
            </w:r>
            <w:r w:rsidRPr="0034174E">
              <w:rPr>
                <w:rFonts w:ascii="Times New Roman" w:hAnsi="Times New Roman" w:cs="Times New Roman"/>
                <w:sz w:val="22"/>
                <w:szCs w:val="22"/>
                <w:vertAlign w:val="superscript"/>
              </w:rPr>
              <w:t>rd</w:t>
            </w:r>
            <w:r w:rsidRPr="0034174E">
              <w:rPr>
                <w:rFonts w:ascii="Times New Roman" w:hAnsi="Times New Roman" w:cs="Times New Roman"/>
                <w:sz w:val="22"/>
                <w:szCs w:val="22"/>
              </w:rPr>
              <w:t xml:space="preserve"> </w:t>
            </w:r>
          </w:p>
        </w:tc>
        <w:tc>
          <w:tcPr>
            <w:tcW w:w="3040" w:type="dxa"/>
            <w:shd w:val="clear" w:color="auto" w:fill="auto"/>
          </w:tcPr>
          <w:p w14:paraId="5FB1DA08"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N/A</w:t>
            </w:r>
          </w:p>
        </w:tc>
        <w:tc>
          <w:tcPr>
            <w:tcW w:w="3150" w:type="dxa"/>
            <w:shd w:val="clear" w:color="auto" w:fill="auto"/>
          </w:tcPr>
          <w:p w14:paraId="45064AF5" w14:textId="77777777" w:rsidR="00AA4F50" w:rsidRPr="0034174E" w:rsidRDefault="00AA4F50" w:rsidP="00AA4F50">
            <w:pPr>
              <w:rPr>
                <w:rFonts w:ascii="Times New Roman" w:hAnsi="Times New Roman" w:cs="Times New Roman"/>
                <w:sz w:val="22"/>
                <w:szCs w:val="22"/>
              </w:rPr>
            </w:pPr>
          </w:p>
        </w:tc>
        <w:tc>
          <w:tcPr>
            <w:tcW w:w="1800" w:type="dxa"/>
            <w:shd w:val="clear" w:color="auto" w:fill="auto"/>
          </w:tcPr>
          <w:p w14:paraId="1D7681FB"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 xml:space="preserve">Arrive in Johannesburg </w:t>
            </w:r>
          </w:p>
        </w:tc>
      </w:tr>
      <w:tr w:rsidR="006D4FE0" w:rsidRPr="0034174E" w14:paraId="557582C7" w14:textId="77777777" w:rsidTr="006D4FE0">
        <w:tc>
          <w:tcPr>
            <w:tcW w:w="9288" w:type="dxa"/>
            <w:gridSpan w:val="4"/>
            <w:shd w:val="clear" w:color="auto" w:fill="BFBFBF" w:themeFill="background1" w:themeFillShade="BF"/>
          </w:tcPr>
          <w:p w14:paraId="5555BE61" w14:textId="77777777" w:rsidR="00AA4F50" w:rsidRPr="0034174E" w:rsidRDefault="00AA4F50" w:rsidP="00AA4F50">
            <w:pPr>
              <w:jc w:val="center"/>
              <w:rPr>
                <w:rFonts w:ascii="Times New Roman" w:hAnsi="Times New Roman" w:cs="Times New Roman"/>
                <w:b/>
                <w:sz w:val="22"/>
                <w:szCs w:val="22"/>
              </w:rPr>
            </w:pPr>
            <w:r w:rsidRPr="0034174E">
              <w:rPr>
                <w:rFonts w:ascii="Times New Roman" w:hAnsi="Times New Roman" w:cs="Times New Roman"/>
                <w:b/>
                <w:sz w:val="22"/>
                <w:szCs w:val="22"/>
              </w:rPr>
              <w:t>Unit One: Origins</w:t>
            </w:r>
          </w:p>
        </w:tc>
      </w:tr>
      <w:tr w:rsidR="006D4FE0" w:rsidRPr="0034174E" w14:paraId="34D4916E" w14:textId="77777777" w:rsidTr="006D4FE0">
        <w:tc>
          <w:tcPr>
            <w:tcW w:w="1298" w:type="dxa"/>
            <w:shd w:val="clear" w:color="auto" w:fill="auto"/>
          </w:tcPr>
          <w:p w14:paraId="1826E995"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Monday, Jan.  4</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27DBB214" w14:textId="371D3E2D" w:rsidR="00AA4F50" w:rsidRPr="00D233F1" w:rsidRDefault="00D233F1" w:rsidP="00AA4F50">
            <w:pPr>
              <w:rPr>
                <w:rFonts w:ascii="Times New Roman" w:hAnsi="Times New Roman" w:cs="Times New Roman"/>
                <w:sz w:val="22"/>
                <w:szCs w:val="22"/>
              </w:rPr>
            </w:pPr>
            <w:r w:rsidRPr="00D233F1">
              <w:rPr>
                <w:rFonts w:ascii="Times New Roman" w:hAnsi="Times New Roman" w:cs="Times New Roman"/>
                <w:sz w:val="22"/>
                <w:szCs w:val="22"/>
              </w:rPr>
              <w:t>Selections from reader</w:t>
            </w:r>
          </w:p>
        </w:tc>
        <w:tc>
          <w:tcPr>
            <w:tcW w:w="3150" w:type="dxa"/>
            <w:shd w:val="clear" w:color="auto" w:fill="auto"/>
          </w:tcPr>
          <w:p w14:paraId="324B5E8A" w14:textId="41259562" w:rsidR="00AA4F50" w:rsidRPr="0034174E" w:rsidRDefault="001B33E0" w:rsidP="00AA4F50">
            <w:pPr>
              <w:rPr>
                <w:rFonts w:ascii="Times New Roman" w:hAnsi="Times New Roman" w:cs="Times New Roman"/>
                <w:sz w:val="22"/>
                <w:szCs w:val="22"/>
              </w:rPr>
            </w:pPr>
            <w:r>
              <w:rPr>
                <w:rFonts w:ascii="Times New Roman" w:hAnsi="Times New Roman" w:cs="Times New Roman"/>
                <w:sz w:val="22"/>
                <w:szCs w:val="22"/>
              </w:rPr>
              <w:t>Cradle of Humankind</w:t>
            </w:r>
          </w:p>
        </w:tc>
        <w:tc>
          <w:tcPr>
            <w:tcW w:w="1800" w:type="dxa"/>
            <w:shd w:val="clear" w:color="auto" w:fill="auto"/>
          </w:tcPr>
          <w:p w14:paraId="1076B398" w14:textId="77777777" w:rsidR="00AA4F50" w:rsidRPr="0034174E" w:rsidRDefault="00AA4F50" w:rsidP="00AA4F50">
            <w:pPr>
              <w:rPr>
                <w:rFonts w:ascii="Times New Roman" w:hAnsi="Times New Roman" w:cs="Times New Roman"/>
                <w:sz w:val="22"/>
                <w:szCs w:val="22"/>
              </w:rPr>
            </w:pPr>
          </w:p>
        </w:tc>
      </w:tr>
      <w:tr w:rsidR="006D4FE0" w:rsidRPr="0034174E" w14:paraId="1235A126" w14:textId="77777777" w:rsidTr="006D4FE0">
        <w:tc>
          <w:tcPr>
            <w:tcW w:w="1298" w:type="dxa"/>
            <w:shd w:val="clear" w:color="auto" w:fill="auto"/>
          </w:tcPr>
          <w:p w14:paraId="59DC002D"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Tuesday, Jan.  5</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67FFA8AB" w14:textId="770477C1" w:rsidR="00AA4F50" w:rsidRPr="00D233F1" w:rsidRDefault="00D233F1" w:rsidP="00AA4F50">
            <w:pPr>
              <w:rPr>
                <w:rFonts w:ascii="Times New Roman" w:hAnsi="Times New Roman" w:cs="Times New Roman"/>
                <w:sz w:val="22"/>
                <w:szCs w:val="22"/>
              </w:rPr>
            </w:pPr>
            <w:r>
              <w:rPr>
                <w:rFonts w:ascii="Times New Roman" w:hAnsi="Times New Roman" w:cs="Times New Roman"/>
                <w:i/>
                <w:sz w:val="22"/>
                <w:szCs w:val="22"/>
              </w:rPr>
              <w:t xml:space="preserve">Long Walk to Freedom, </w:t>
            </w:r>
            <w:r>
              <w:rPr>
                <w:rFonts w:ascii="Times New Roman" w:hAnsi="Times New Roman" w:cs="Times New Roman"/>
                <w:sz w:val="22"/>
                <w:szCs w:val="22"/>
              </w:rPr>
              <w:t>pt. 1-3</w:t>
            </w:r>
          </w:p>
        </w:tc>
        <w:tc>
          <w:tcPr>
            <w:tcW w:w="3150" w:type="dxa"/>
            <w:shd w:val="clear" w:color="auto" w:fill="auto"/>
          </w:tcPr>
          <w:p w14:paraId="55F69EA8"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Voertrekker Museum</w:t>
            </w:r>
          </w:p>
        </w:tc>
        <w:tc>
          <w:tcPr>
            <w:tcW w:w="1800" w:type="dxa"/>
            <w:shd w:val="clear" w:color="auto" w:fill="auto"/>
          </w:tcPr>
          <w:p w14:paraId="71317A81" w14:textId="77777777" w:rsidR="00AA4F50" w:rsidRPr="0034174E" w:rsidRDefault="00AA4F50" w:rsidP="00AA4F50">
            <w:pPr>
              <w:rPr>
                <w:rFonts w:ascii="Times New Roman" w:hAnsi="Times New Roman" w:cs="Times New Roman"/>
                <w:sz w:val="22"/>
                <w:szCs w:val="22"/>
              </w:rPr>
            </w:pPr>
          </w:p>
        </w:tc>
      </w:tr>
      <w:tr w:rsidR="006D4FE0" w:rsidRPr="0034174E" w14:paraId="26B77623" w14:textId="77777777" w:rsidTr="006D4FE0">
        <w:tc>
          <w:tcPr>
            <w:tcW w:w="1298" w:type="dxa"/>
            <w:shd w:val="clear" w:color="auto" w:fill="auto"/>
          </w:tcPr>
          <w:p w14:paraId="2E73F311" w14:textId="77777777" w:rsidR="001D745D" w:rsidRPr="0034174E" w:rsidRDefault="001D745D" w:rsidP="00AA4F50">
            <w:pPr>
              <w:rPr>
                <w:rFonts w:ascii="Times New Roman" w:hAnsi="Times New Roman" w:cs="Times New Roman"/>
                <w:sz w:val="22"/>
                <w:szCs w:val="22"/>
              </w:rPr>
            </w:pPr>
            <w:r w:rsidRPr="0034174E">
              <w:rPr>
                <w:rFonts w:ascii="Times New Roman" w:hAnsi="Times New Roman" w:cs="Times New Roman"/>
                <w:sz w:val="22"/>
                <w:szCs w:val="22"/>
              </w:rPr>
              <w:t>Wednesday, Jan.  6</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7990" w:type="dxa"/>
            <w:gridSpan w:val="3"/>
            <w:shd w:val="clear" w:color="auto" w:fill="auto"/>
          </w:tcPr>
          <w:p w14:paraId="742DF480" w14:textId="77777777" w:rsidR="006D4FE0" w:rsidRPr="0034174E" w:rsidRDefault="001D745D" w:rsidP="006D4FE0">
            <w:pPr>
              <w:jc w:val="center"/>
              <w:rPr>
                <w:rFonts w:ascii="Times New Roman" w:hAnsi="Times New Roman" w:cs="Times New Roman"/>
                <w:sz w:val="22"/>
                <w:szCs w:val="22"/>
              </w:rPr>
            </w:pPr>
            <w:r w:rsidRPr="0034174E">
              <w:rPr>
                <w:rFonts w:ascii="Times New Roman" w:hAnsi="Times New Roman" w:cs="Times New Roman"/>
                <w:sz w:val="22"/>
                <w:szCs w:val="22"/>
              </w:rPr>
              <w:t xml:space="preserve">Unstructured Time </w:t>
            </w:r>
          </w:p>
          <w:p w14:paraId="0B57146E" w14:textId="6D5B1B58" w:rsidR="001D745D" w:rsidRPr="0034174E" w:rsidRDefault="001D745D" w:rsidP="006D4FE0">
            <w:pPr>
              <w:jc w:val="center"/>
              <w:rPr>
                <w:rFonts w:ascii="Times New Roman" w:hAnsi="Times New Roman" w:cs="Times New Roman"/>
                <w:sz w:val="22"/>
                <w:szCs w:val="22"/>
              </w:rPr>
            </w:pPr>
            <w:r w:rsidRPr="0034174E">
              <w:rPr>
                <w:rFonts w:ascii="Times New Roman" w:hAnsi="Times New Roman" w:cs="Times New Roman"/>
                <w:sz w:val="22"/>
                <w:szCs w:val="22"/>
              </w:rPr>
              <w:t>for Exploring Johannesburg in small groups</w:t>
            </w:r>
          </w:p>
        </w:tc>
      </w:tr>
      <w:tr w:rsidR="006D4FE0" w:rsidRPr="0034174E" w14:paraId="02797C54" w14:textId="77777777" w:rsidTr="006D4FE0">
        <w:tc>
          <w:tcPr>
            <w:tcW w:w="1298" w:type="dxa"/>
            <w:shd w:val="clear" w:color="auto" w:fill="auto"/>
          </w:tcPr>
          <w:p w14:paraId="673BDCB4"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Thursday, Jan. 7</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7E8EC3DF" w14:textId="77777777" w:rsidR="00AA4F50" w:rsidRPr="0034174E" w:rsidRDefault="00AA4F50" w:rsidP="00AA4F50">
            <w:pPr>
              <w:rPr>
                <w:rFonts w:ascii="Times New Roman" w:hAnsi="Times New Roman" w:cs="Times New Roman"/>
                <w:i/>
                <w:sz w:val="22"/>
                <w:szCs w:val="22"/>
              </w:rPr>
            </w:pPr>
            <w:r w:rsidRPr="0034174E">
              <w:rPr>
                <w:rFonts w:ascii="Times New Roman" w:hAnsi="Times New Roman" w:cs="Times New Roman"/>
                <w:i/>
                <w:sz w:val="22"/>
                <w:szCs w:val="22"/>
              </w:rPr>
              <w:t>Cry, The Beloved Country</w:t>
            </w:r>
          </w:p>
        </w:tc>
        <w:tc>
          <w:tcPr>
            <w:tcW w:w="3150" w:type="dxa"/>
            <w:shd w:val="clear" w:color="auto" w:fill="auto"/>
          </w:tcPr>
          <w:p w14:paraId="45FD4416"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 xml:space="preserve">Mine Visit </w:t>
            </w:r>
          </w:p>
        </w:tc>
        <w:tc>
          <w:tcPr>
            <w:tcW w:w="1800" w:type="dxa"/>
            <w:shd w:val="clear" w:color="auto" w:fill="auto"/>
          </w:tcPr>
          <w:p w14:paraId="2029E66C" w14:textId="77777777" w:rsidR="00AA4F50" w:rsidRPr="0034174E" w:rsidRDefault="00AA4F50" w:rsidP="00AA4F50">
            <w:pPr>
              <w:rPr>
                <w:rFonts w:ascii="Times New Roman" w:hAnsi="Times New Roman" w:cs="Times New Roman"/>
                <w:sz w:val="22"/>
                <w:szCs w:val="22"/>
              </w:rPr>
            </w:pPr>
          </w:p>
        </w:tc>
      </w:tr>
      <w:tr w:rsidR="006D4FE0" w:rsidRPr="0034174E" w14:paraId="2ED4933E" w14:textId="77777777" w:rsidTr="006D4FE0">
        <w:tc>
          <w:tcPr>
            <w:tcW w:w="1298" w:type="dxa"/>
            <w:shd w:val="clear" w:color="auto" w:fill="auto"/>
          </w:tcPr>
          <w:p w14:paraId="09A353BF"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Friday, Jan. 8</w:t>
            </w:r>
            <w:r w:rsidRPr="0034174E">
              <w:rPr>
                <w:rFonts w:ascii="Times New Roman" w:hAnsi="Times New Roman" w:cs="Times New Roman"/>
                <w:sz w:val="22"/>
                <w:szCs w:val="22"/>
                <w:vertAlign w:val="superscript"/>
              </w:rPr>
              <w:t>th</w:t>
            </w:r>
          </w:p>
        </w:tc>
        <w:tc>
          <w:tcPr>
            <w:tcW w:w="3040" w:type="dxa"/>
            <w:shd w:val="clear" w:color="auto" w:fill="auto"/>
          </w:tcPr>
          <w:p w14:paraId="59D086D3" w14:textId="24516E4A" w:rsidR="00AA4F50" w:rsidRPr="0034174E" w:rsidRDefault="00AA4F50" w:rsidP="00AA4F50">
            <w:pPr>
              <w:rPr>
                <w:rFonts w:ascii="Times New Roman" w:hAnsi="Times New Roman" w:cs="Times New Roman"/>
                <w:i/>
                <w:sz w:val="22"/>
                <w:szCs w:val="22"/>
              </w:rPr>
            </w:pPr>
            <w:r w:rsidRPr="0034174E">
              <w:rPr>
                <w:rFonts w:ascii="Times New Roman" w:hAnsi="Times New Roman" w:cs="Times New Roman"/>
                <w:i/>
                <w:sz w:val="22"/>
                <w:szCs w:val="22"/>
              </w:rPr>
              <w:t>Cry, The Beloved Country</w:t>
            </w:r>
            <w:r w:rsidR="00D233F1">
              <w:rPr>
                <w:rFonts w:ascii="Times New Roman" w:hAnsi="Times New Roman" w:cs="Times New Roman"/>
                <w:sz w:val="22"/>
                <w:szCs w:val="22"/>
              </w:rPr>
              <w:t>, selections from reader</w:t>
            </w:r>
            <w:r w:rsidRPr="0034174E">
              <w:rPr>
                <w:rFonts w:ascii="Times New Roman" w:hAnsi="Times New Roman" w:cs="Times New Roman"/>
                <w:i/>
                <w:sz w:val="22"/>
                <w:szCs w:val="22"/>
              </w:rPr>
              <w:t xml:space="preserve"> </w:t>
            </w:r>
          </w:p>
        </w:tc>
        <w:tc>
          <w:tcPr>
            <w:tcW w:w="3150" w:type="dxa"/>
            <w:shd w:val="clear" w:color="auto" w:fill="auto"/>
          </w:tcPr>
          <w:p w14:paraId="2FD14594"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Apartheid Museum</w:t>
            </w:r>
          </w:p>
        </w:tc>
        <w:tc>
          <w:tcPr>
            <w:tcW w:w="1800" w:type="dxa"/>
            <w:shd w:val="clear" w:color="auto" w:fill="auto"/>
          </w:tcPr>
          <w:p w14:paraId="0A670FC4" w14:textId="77777777" w:rsidR="00AA4F50" w:rsidRPr="0034174E" w:rsidRDefault="00AA4F50" w:rsidP="00AA4F50">
            <w:pPr>
              <w:rPr>
                <w:rFonts w:ascii="Times New Roman" w:hAnsi="Times New Roman" w:cs="Times New Roman"/>
                <w:sz w:val="22"/>
                <w:szCs w:val="22"/>
              </w:rPr>
            </w:pPr>
          </w:p>
        </w:tc>
      </w:tr>
      <w:tr w:rsidR="006D4FE0" w:rsidRPr="0034174E" w14:paraId="1BFDD6B4" w14:textId="77777777" w:rsidTr="006D4FE0">
        <w:tc>
          <w:tcPr>
            <w:tcW w:w="9288" w:type="dxa"/>
            <w:gridSpan w:val="4"/>
            <w:shd w:val="clear" w:color="auto" w:fill="BFBFBF" w:themeFill="background1" w:themeFillShade="BF"/>
          </w:tcPr>
          <w:p w14:paraId="2C217E7A" w14:textId="77777777" w:rsidR="00AA4F50" w:rsidRPr="0034174E" w:rsidRDefault="00AA4F50" w:rsidP="00AA4F50">
            <w:pPr>
              <w:jc w:val="center"/>
              <w:rPr>
                <w:rFonts w:ascii="Times New Roman" w:hAnsi="Times New Roman" w:cs="Times New Roman"/>
                <w:b/>
                <w:sz w:val="22"/>
                <w:szCs w:val="22"/>
              </w:rPr>
            </w:pPr>
            <w:r w:rsidRPr="0034174E">
              <w:rPr>
                <w:rFonts w:ascii="Times New Roman" w:hAnsi="Times New Roman" w:cs="Times New Roman"/>
                <w:b/>
                <w:sz w:val="22"/>
                <w:szCs w:val="22"/>
              </w:rPr>
              <w:t>Unit Two: Apartheid</w:t>
            </w:r>
          </w:p>
        </w:tc>
      </w:tr>
      <w:tr w:rsidR="006D4FE0" w:rsidRPr="0034174E" w14:paraId="0DB519C4" w14:textId="77777777" w:rsidTr="006D4FE0">
        <w:tc>
          <w:tcPr>
            <w:tcW w:w="1298" w:type="dxa"/>
            <w:shd w:val="clear" w:color="auto" w:fill="auto"/>
          </w:tcPr>
          <w:p w14:paraId="74227CB2"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Saturday, Jan.  9</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6A16B98A"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N/A</w:t>
            </w:r>
          </w:p>
        </w:tc>
        <w:tc>
          <w:tcPr>
            <w:tcW w:w="3150" w:type="dxa"/>
            <w:shd w:val="clear" w:color="auto" w:fill="auto"/>
          </w:tcPr>
          <w:p w14:paraId="04D8CD29"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Pilanesberg Game Reserve (Overnight)</w:t>
            </w:r>
          </w:p>
        </w:tc>
        <w:tc>
          <w:tcPr>
            <w:tcW w:w="1800" w:type="dxa"/>
            <w:shd w:val="clear" w:color="auto" w:fill="auto"/>
          </w:tcPr>
          <w:p w14:paraId="0C435233" w14:textId="77777777" w:rsidR="00AA4F50" w:rsidRPr="0034174E" w:rsidRDefault="00AA4F50" w:rsidP="00AA4F50">
            <w:pPr>
              <w:rPr>
                <w:rFonts w:ascii="Times New Roman" w:hAnsi="Times New Roman" w:cs="Times New Roman"/>
                <w:sz w:val="22"/>
                <w:szCs w:val="22"/>
              </w:rPr>
            </w:pPr>
          </w:p>
        </w:tc>
      </w:tr>
      <w:tr w:rsidR="006D4FE0" w:rsidRPr="0034174E" w14:paraId="4308D61D" w14:textId="77777777" w:rsidTr="006D4FE0">
        <w:tc>
          <w:tcPr>
            <w:tcW w:w="1298" w:type="dxa"/>
            <w:shd w:val="clear" w:color="auto" w:fill="auto"/>
          </w:tcPr>
          <w:p w14:paraId="77AA2042"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Sunday, Jan. 10</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54A47CAF"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N/A</w:t>
            </w:r>
          </w:p>
        </w:tc>
        <w:tc>
          <w:tcPr>
            <w:tcW w:w="3150" w:type="dxa"/>
            <w:shd w:val="clear" w:color="auto" w:fill="auto"/>
          </w:tcPr>
          <w:p w14:paraId="45503764"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Pilanesberg Game Reserve</w:t>
            </w:r>
          </w:p>
        </w:tc>
        <w:tc>
          <w:tcPr>
            <w:tcW w:w="1800" w:type="dxa"/>
            <w:shd w:val="clear" w:color="auto" w:fill="auto"/>
          </w:tcPr>
          <w:p w14:paraId="3169CDCC" w14:textId="77777777" w:rsidR="00AA4F50" w:rsidRPr="0034174E" w:rsidRDefault="00AA4F50" w:rsidP="00AA4F50">
            <w:pPr>
              <w:rPr>
                <w:rFonts w:ascii="Times New Roman" w:hAnsi="Times New Roman" w:cs="Times New Roman"/>
                <w:sz w:val="22"/>
                <w:szCs w:val="22"/>
              </w:rPr>
            </w:pPr>
          </w:p>
        </w:tc>
      </w:tr>
      <w:tr w:rsidR="006D4FE0" w:rsidRPr="0034174E" w14:paraId="45CC9E7F" w14:textId="77777777" w:rsidTr="006D4FE0">
        <w:tc>
          <w:tcPr>
            <w:tcW w:w="1298" w:type="dxa"/>
            <w:shd w:val="clear" w:color="auto" w:fill="auto"/>
          </w:tcPr>
          <w:p w14:paraId="450AE98E"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Monday, Jan. 11</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4EAED051" w14:textId="58071F87" w:rsidR="00AA4F50" w:rsidRPr="00D233F1" w:rsidRDefault="00D233F1" w:rsidP="00AA4F50">
            <w:pPr>
              <w:rPr>
                <w:rFonts w:ascii="Times New Roman" w:hAnsi="Times New Roman" w:cs="Times New Roman"/>
                <w:sz w:val="22"/>
                <w:szCs w:val="22"/>
              </w:rPr>
            </w:pPr>
            <w:r>
              <w:rPr>
                <w:rFonts w:ascii="Times New Roman" w:hAnsi="Times New Roman" w:cs="Times New Roman"/>
                <w:i/>
                <w:sz w:val="22"/>
                <w:szCs w:val="22"/>
              </w:rPr>
              <w:t xml:space="preserve">Long Walk to Freedom, </w:t>
            </w:r>
            <w:r>
              <w:rPr>
                <w:rFonts w:ascii="Times New Roman" w:hAnsi="Times New Roman" w:cs="Times New Roman"/>
                <w:sz w:val="22"/>
                <w:szCs w:val="22"/>
              </w:rPr>
              <w:t>pt. 4-7; selections from reader</w:t>
            </w:r>
          </w:p>
        </w:tc>
        <w:tc>
          <w:tcPr>
            <w:tcW w:w="3150" w:type="dxa"/>
            <w:shd w:val="clear" w:color="auto" w:fill="auto"/>
          </w:tcPr>
          <w:p w14:paraId="237A8433" w14:textId="12B6723A" w:rsidR="00AA4F50" w:rsidRPr="0034174E" w:rsidRDefault="0026629F" w:rsidP="00AA4F50">
            <w:pPr>
              <w:rPr>
                <w:rFonts w:ascii="Times New Roman" w:hAnsi="Times New Roman" w:cs="Times New Roman"/>
                <w:sz w:val="22"/>
                <w:szCs w:val="22"/>
              </w:rPr>
            </w:pPr>
            <w:r w:rsidRPr="0034174E">
              <w:rPr>
                <w:rFonts w:ascii="Times New Roman" w:hAnsi="Times New Roman" w:cs="Times New Roman"/>
                <w:sz w:val="22"/>
                <w:szCs w:val="22"/>
              </w:rPr>
              <w:t>Soccer Match</w:t>
            </w:r>
          </w:p>
        </w:tc>
        <w:tc>
          <w:tcPr>
            <w:tcW w:w="1800" w:type="dxa"/>
            <w:shd w:val="clear" w:color="auto" w:fill="auto"/>
          </w:tcPr>
          <w:p w14:paraId="2E2E6B06" w14:textId="77777777" w:rsidR="00AA4F50" w:rsidRPr="0034174E" w:rsidRDefault="00AA4F50" w:rsidP="00AA4F50">
            <w:pPr>
              <w:rPr>
                <w:rFonts w:ascii="Times New Roman" w:hAnsi="Times New Roman" w:cs="Times New Roman"/>
                <w:sz w:val="22"/>
                <w:szCs w:val="22"/>
              </w:rPr>
            </w:pPr>
          </w:p>
        </w:tc>
      </w:tr>
      <w:tr w:rsidR="006D4FE0" w:rsidRPr="0034174E" w14:paraId="202FE429" w14:textId="77777777" w:rsidTr="006D4FE0">
        <w:tc>
          <w:tcPr>
            <w:tcW w:w="1298" w:type="dxa"/>
            <w:shd w:val="clear" w:color="auto" w:fill="auto"/>
          </w:tcPr>
          <w:p w14:paraId="55E93564"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Tuesday, Jan. 12</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6EB23390" w14:textId="77777777" w:rsidR="00AA4F50" w:rsidRPr="0034174E" w:rsidRDefault="00AA4F50" w:rsidP="00AA4F50">
            <w:pPr>
              <w:rPr>
                <w:rFonts w:ascii="Times New Roman" w:hAnsi="Times New Roman" w:cs="Times New Roman"/>
                <w:i/>
                <w:sz w:val="22"/>
                <w:szCs w:val="22"/>
              </w:rPr>
            </w:pPr>
            <w:r w:rsidRPr="0034174E">
              <w:rPr>
                <w:rFonts w:ascii="Times New Roman" w:hAnsi="Times New Roman" w:cs="Times New Roman"/>
                <w:sz w:val="22"/>
                <w:szCs w:val="22"/>
              </w:rPr>
              <w:t>N/A</w:t>
            </w:r>
          </w:p>
        </w:tc>
        <w:tc>
          <w:tcPr>
            <w:tcW w:w="3150" w:type="dxa"/>
            <w:shd w:val="clear" w:color="auto" w:fill="auto"/>
          </w:tcPr>
          <w:p w14:paraId="45710D47" w14:textId="77777777" w:rsidR="00AA4F50" w:rsidRPr="0034174E" w:rsidRDefault="00AA4F50" w:rsidP="00AA4F50">
            <w:pPr>
              <w:rPr>
                <w:rFonts w:ascii="Times New Roman" w:hAnsi="Times New Roman" w:cs="Times New Roman"/>
                <w:sz w:val="22"/>
                <w:szCs w:val="22"/>
              </w:rPr>
            </w:pPr>
          </w:p>
        </w:tc>
        <w:tc>
          <w:tcPr>
            <w:tcW w:w="1800" w:type="dxa"/>
            <w:shd w:val="clear" w:color="auto" w:fill="auto"/>
          </w:tcPr>
          <w:p w14:paraId="1D174146"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 xml:space="preserve">Depart Johannesburg for Cape Town </w:t>
            </w:r>
          </w:p>
        </w:tc>
      </w:tr>
      <w:tr w:rsidR="006D4FE0" w:rsidRPr="0034174E" w14:paraId="1F2A73DF" w14:textId="77777777" w:rsidTr="006D4FE0">
        <w:tc>
          <w:tcPr>
            <w:tcW w:w="1298" w:type="dxa"/>
            <w:shd w:val="clear" w:color="auto" w:fill="auto"/>
          </w:tcPr>
          <w:p w14:paraId="6850C88B"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Wednesday, Jan. 13</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7E2A598E" w14:textId="44359E4F" w:rsidR="00AA4F50" w:rsidRPr="00D233F1" w:rsidRDefault="00D233F1" w:rsidP="00AA4F50">
            <w:pPr>
              <w:rPr>
                <w:rFonts w:ascii="Times New Roman" w:hAnsi="Times New Roman" w:cs="Times New Roman"/>
                <w:sz w:val="22"/>
                <w:szCs w:val="22"/>
              </w:rPr>
            </w:pPr>
            <w:r>
              <w:rPr>
                <w:rFonts w:ascii="Times New Roman" w:hAnsi="Times New Roman" w:cs="Times New Roman"/>
                <w:i/>
                <w:sz w:val="22"/>
                <w:szCs w:val="22"/>
              </w:rPr>
              <w:t>Long Walk to Freedom</w:t>
            </w:r>
            <w:r>
              <w:rPr>
                <w:rFonts w:ascii="Times New Roman" w:hAnsi="Times New Roman" w:cs="Times New Roman"/>
                <w:sz w:val="22"/>
                <w:szCs w:val="22"/>
              </w:rPr>
              <w:t>, pt. 8-9; selections from reader</w:t>
            </w:r>
          </w:p>
        </w:tc>
        <w:tc>
          <w:tcPr>
            <w:tcW w:w="3150" w:type="dxa"/>
            <w:shd w:val="clear" w:color="auto" w:fill="auto"/>
          </w:tcPr>
          <w:p w14:paraId="39BA8D5B"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Township Tour</w:t>
            </w:r>
          </w:p>
        </w:tc>
        <w:tc>
          <w:tcPr>
            <w:tcW w:w="1800" w:type="dxa"/>
            <w:shd w:val="clear" w:color="auto" w:fill="auto"/>
          </w:tcPr>
          <w:p w14:paraId="44CD9DC5" w14:textId="77777777" w:rsidR="00AA4F50" w:rsidRPr="0034174E" w:rsidRDefault="00AA4F50" w:rsidP="00AA4F50">
            <w:pPr>
              <w:rPr>
                <w:rFonts w:ascii="Times New Roman" w:hAnsi="Times New Roman" w:cs="Times New Roman"/>
                <w:sz w:val="22"/>
                <w:szCs w:val="22"/>
              </w:rPr>
            </w:pPr>
          </w:p>
        </w:tc>
      </w:tr>
      <w:tr w:rsidR="006D4FE0" w:rsidRPr="0034174E" w14:paraId="001BD9EC" w14:textId="77777777" w:rsidTr="006D4FE0">
        <w:tc>
          <w:tcPr>
            <w:tcW w:w="1298" w:type="dxa"/>
            <w:shd w:val="clear" w:color="auto" w:fill="auto"/>
          </w:tcPr>
          <w:p w14:paraId="3AABFBAB"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Thursday, Jan. 14</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72E297CC" w14:textId="77777777" w:rsidR="00AA4F50" w:rsidRPr="0034174E" w:rsidRDefault="00AA4F50" w:rsidP="00AA4F50">
            <w:pPr>
              <w:rPr>
                <w:rFonts w:ascii="Times New Roman" w:hAnsi="Times New Roman" w:cs="Times New Roman"/>
                <w:i/>
                <w:sz w:val="22"/>
                <w:szCs w:val="22"/>
              </w:rPr>
            </w:pPr>
            <w:r w:rsidRPr="0034174E">
              <w:rPr>
                <w:rFonts w:ascii="Times New Roman" w:hAnsi="Times New Roman" w:cs="Times New Roman"/>
                <w:i/>
                <w:sz w:val="22"/>
                <w:szCs w:val="22"/>
              </w:rPr>
              <w:t>Burgher’s Daughter</w:t>
            </w:r>
          </w:p>
        </w:tc>
        <w:tc>
          <w:tcPr>
            <w:tcW w:w="3150" w:type="dxa"/>
            <w:shd w:val="clear" w:color="auto" w:fill="auto"/>
          </w:tcPr>
          <w:p w14:paraId="79E674A7"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 xml:space="preserve">District 6 Museum </w:t>
            </w:r>
          </w:p>
        </w:tc>
        <w:tc>
          <w:tcPr>
            <w:tcW w:w="1800" w:type="dxa"/>
            <w:shd w:val="clear" w:color="auto" w:fill="auto"/>
          </w:tcPr>
          <w:p w14:paraId="19161B23" w14:textId="77777777" w:rsidR="00AA4F50" w:rsidRPr="0034174E" w:rsidRDefault="00AA4F50" w:rsidP="00AA4F50">
            <w:pPr>
              <w:rPr>
                <w:rFonts w:ascii="Times New Roman" w:hAnsi="Times New Roman" w:cs="Times New Roman"/>
                <w:sz w:val="22"/>
                <w:szCs w:val="22"/>
              </w:rPr>
            </w:pPr>
          </w:p>
        </w:tc>
      </w:tr>
      <w:tr w:rsidR="006D4FE0" w:rsidRPr="0034174E" w14:paraId="21DD7581" w14:textId="77777777" w:rsidTr="006D4FE0">
        <w:tc>
          <w:tcPr>
            <w:tcW w:w="1298" w:type="dxa"/>
            <w:shd w:val="clear" w:color="auto" w:fill="auto"/>
          </w:tcPr>
          <w:p w14:paraId="4783DBCC"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Friday, Jan. 15</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2893E945" w14:textId="77777777" w:rsidR="00AA4F50" w:rsidRPr="0034174E" w:rsidRDefault="00AA4F50" w:rsidP="00AA4F50">
            <w:pPr>
              <w:rPr>
                <w:rFonts w:ascii="Times New Roman" w:hAnsi="Times New Roman" w:cs="Times New Roman"/>
                <w:i/>
                <w:sz w:val="22"/>
                <w:szCs w:val="22"/>
              </w:rPr>
            </w:pPr>
            <w:r w:rsidRPr="0034174E">
              <w:rPr>
                <w:rFonts w:ascii="Times New Roman" w:hAnsi="Times New Roman" w:cs="Times New Roman"/>
                <w:i/>
                <w:sz w:val="22"/>
                <w:szCs w:val="22"/>
              </w:rPr>
              <w:t xml:space="preserve">Burgher’s Daughter </w:t>
            </w:r>
          </w:p>
        </w:tc>
        <w:tc>
          <w:tcPr>
            <w:tcW w:w="3150" w:type="dxa"/>
            <w:shd w:val="clear" w:color="auto" w:fill="auto"/>
          </w:tcPr>
          <w:p w14:paraId="4D68BADB" w14:textId="5AA43B02" w:rsidR="00AA4F50" w:rsidRPr="0034174E" w:rsidRDefault="0026629F" w:rsidP="00AA4F50">
            <w:pPr>
              <w:rPr>
                <w:rFonts w:ascii="Times New Roman" w:hAnsi="Times New Roman" w:cs="Times New Roman"/>
                <w:sz w:val="22"/>
                <w:szCs w:val="22"/>
              </w:rPr>
            </w:pPr>
            <w:r w:rsidRPr="0034174E">
              <w:rPr>
                <w:rFonts w:ascii="Times New Roman" w:hAnsi="Times New Roman" w:cs="Times New Roman"/>
                <w:sz w:val="22"/>
                <w:szCs w:val="22"/>
              </w:rPr>
              <w:t>Attend Play (TBD based on what is being performed)</w:t>
            </w:r>
          </w:p>
        </w:tc>
        <w:tc>
          <w:tcPr>
            <w:tcW w:w="1800" w:type="dxa"/>
            <w:shd w:val="clear" w:color="auto" w:fill="auto"/>
          </w:tcPr>
          <w:p w14:paraId="45D545A4" w14:textId="77777777" w:rsidR="00AA4F50" w:rsidRPr="0034174E" w:rsidRDefault="00AA4F50" w:rsidP="00AA4F50">
            <w:pPr>
              <w:rPr>
                <w:rFonts w:ascii="Times New Roman" w:hAnsi="Times New Roman" w:cs="Times New Roman"/>
                <w:sz w:val="22"/>
                <w:szCs w:val="22"/>
              </w:rPr>
            </w:pPr>
          </w:p>
        </w:tc>
      </w:tr>
      <w:tr w:rsidR="006D4FE0" w:rsidRPr="0034174E" w14:paraId="50717832" w14:textId="77777777" w:rsidTr="006D4FE0">
        <w:tc>
          <w:tcPr>
            <w:tcW w:w="1298" w:type="dxa"/>
            <w:shd w:val="clear" w:color="auto" w:fill="auto"/>
          </w:tcPr>
          <w:p w14:paraId="47F18FEF"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Saturday, Jan. 16</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192B94E6" w14:textId="37C26CD0" w:rsidR="00AA4F50" w:rsidRPr="0034174E" w:rsidRDefault="0026629F" w:rsidP="00AA4F50">
            <w:pPr>
              <w:rPr>
                <w:rFonts w:ascii="Times New Roman" w:hAnsi="Times New Roman" w:cs="Times New Roman"/>
                <w:sz w:val="22"/>
                <w:szCs w:val="22"/>
              </w:rPr>
            </w:pPr>
            <w:r w:rsidRPr="0034174E">
              <w:rPr>
                <w:rFonts w:ascii="Times New Roman" w:hAnsi="Times New Roman" w:cs="Times New Roman"/>
                <w:sz w:val="22"/>
                <w:szCs w:val="22"/>
              </w:rPr>
              <w:t>N/A</w:t>
            </w:r>
          </w:p>
        </w:tc>
        <w:tc>
          <w:tcPr>
            <w:tcW w:w="3150" w:type="dxa"/>
            <w:shd w:val="clear" w:color="auto" w:fill="auto"/>
          </w:tcPr>
          <w:p w14:paraId="37FC0390" w14:textId="38D5406E"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 xml:space="preserve">Stellenbosch and Paarl </w:t>
            </w:r>
            <w:r w:rsidR="00A37CAB" w:rsidRPr="0034174E">
              <w:rPr>
                <w:rFonts w:ascii="Times New Roman" w:hAnsi="Times New Roman" w:cs="Times New Roman"/>
                <w:sz w:val="22"/>
                <w:szCs w:val="22"/>
              </w:rPr>
              <w:t xml:space="preserve">– Afrikaans Museum and </w:t>
            </w:r>
            <w:r w:rsidR="0026629F" w:rsidRPr="0034174E">
              <w:rPr>
                <w:rFonts w:ascii="Times New Roman" w:hAnsi="Times New Roman" w:cs="Times New Roman"/>
                <w:sz w:val="22"/>
                <w:szCs w:val="22"/>
              </w:rPr>
              <w:t xml:space="preserve">optional </w:t>
            </w:r>
            <w:r w:rsidR="00A37CAB" w:rsidRPr="0034174E">
              <w:rPr>
                <w:rFonts w:ascii="Times New Roman" w:hAnsi="Times New Roman" w:cs="Times New Roman"/>
                <w:sz w:val="22"/>
                <w:szCs w:val="22"/>
              </w:rPr>
              <w:t>wine Tasting. (All Day)</w:t>
            </w:r>
          </w:p>
        </w:tc>
        <w:tc>
          <w:tcPr>
            <w:tcW w:w="1800" w:type="dxa"/>
            <w:shd w:val="clear" w:color="auto" w:fill="auto"/>
          </w:tcPr>
          <w:p w14:paraId="5A217424" w14:textId="77777777" w:rsidR="00AA4F50" w:rsidRPr="0034174E" w:rsidRDefault="00AA4F50" w:rsidP="00AA4F50">
            <w:pPr>
              <w:rPr>
                <w:rFonts w:ascii="Times New Roman" w:hAnsi="Times New Roman" w:cs="Times New Roman"/>
                <w:sz w:val="22"/>
                <w:szCs w:val="22"/>
              </w:rPr>
            </w:pPr>
          </w:p>
        </w:tc>
      </w:tr>
      <w:tr w:rsidR="006D4FE0" w:rsidRPr="0034174E" w14:paraId="532555FE" w14:textId="77777777" w:rsidTr="006D4FE0">
        <w:tc>
          <w:tcPr>
            <w:tcW w:w="1298" w:type="dxa"/>
            <w:shd w:val="clear" w:color="auto" w:fill="auto"/>
          </w:tcPr>
          <w:p w14:paraId="2C1CFE51"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Sunday, Jan. 17</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6F552F55"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N/A</w:t>
            </w:r>
          </w:p>
        </w:tc>
        <w:tc>
          <w:tcPr>
            <w:tcW w:w="3150" w:type="dxa"/>
            <w:shd w:val="clear" w:color="auto" w:fill="auto"/>
          </w:tcPr>
          <w:p w14:paraId="3205BBC7"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Boulder’s Beach/Cape (All Day)</w:t>
            </w:r>
          </w:p>
        </w:tc>
        <w:tc>
          <w:tcPr>
            <w:tcW w:w="1800" w:type="dxa"/>
            <w:shd w:val="clear" w:color="auto" w:fill="auto"/>
          </w:tcPr>
          <w:p w14:paraId="21018A5A" w14:textId="77777777" w:rsidR="00AA4F50" w:rsidRPr="0034174E" w:rsidRDefault="00AA4F50" w:rsidP="00AA4F50">
            <w:pPr>
              <w:rPr>
                <w:rFonts w:ascii="Times New Roman" w:hAnsi="Times New Roman" w:cs="Times New Roman"/>
                <w:sz w:val="22"/>
                <w:szCs w:val="22"/>
              </w:rPr>
            </w:pPr>
          </w:p>
        </w:tc>
      </w:tr>
      <w:tr w:rsidR="006D4FE0" w:rsidRPr="0034174E" w14:paraId="4EA7A5D8" w14:textId="77777777" w:rsidTr="006D4FE0">
        <w:tc>
          <w:tcPr>
            <w:tcW w:w="9288" w:type="dxa"/>
            <w:gridSpan w:val="4"/>
            <w:shd w:val="clear" w:color="auto" w:fill="BFBFBF" w:themeFill="background1" w:themeFillShade="BF"/>
          </w:tcPr>
          <w:p w14:paraId="5A60CD0F" w14:textId="744C7CB5" w:rsidR="00AA4F50" w:rsidRPr="0034174E" w:rsidRDefault="00E96D83" w:rsidP="00AA4F50">
            <w:pPr>
              <w:jc w:val="center"/>
              <w:rPr>
                <w:rFonts w:ascii="Times New Roman" w:hAnsi="Times New Roman" w:cs="Times New Roman"/>
                <w:b/>
                <w:sz w:val="22"/>
                <w:szCs w:val="22"/>
              </w:rPr>
            </w:pPr>
            <w:r w:rsidRPr="0034174E">
              <w:rPr>
                <w:rFonts w:ascii="Times New Roman" w:hAnsi="Times New Roman" w:cs="Times New Roman"/>
                <w:b/>
                <w:sz w:val="22"/>
                <w:szCs w:val="22"/>
              </w:rPr>
              <w:t>Unit Three: Post-</w:t>
            </w:r>
            <w:r w:rsidR="00AA4F50" w:rsidRPr="0034174E">
              <w:rPr>
                <w:rFonts w:ascii="Times New Roman" w:hAnsi="Times New Roman" w:cs="Times New Roman"/>
                <w:b/>
                <w:sz w:val="22"/>
                <w:szCs w:val="22"/>
              </w:rPr>
              <w:t>Apartheid</w:t>
            </w:r>
          </w:p>
        </w:tc>
      </w:tr>
      <w:tr w:rsidR="006D4FE0" w:rsidRPr="0034174E" w14:paraId="467AF218" w14:textId="77777777" w:rsidTr="006D4FE0">
        <w:tc>
          <w:tcPr>
            <w:tcW w:w="1298" w:type="dxa"/>
            <w:shd w:val="clear" w:color="auto" w:fill="auto"/>
          </w:tcPr>
          <w:p w14:paraId="109230CE"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Monday, Jan. 18</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53670070" w14:textId="536022D4" w:rsidR="00AA4F50" w:rsidRPr="0034174E" w:rsidRDefault="006D4FE0" w:rsidP="00AA4F50">
            <w:pPr>
              <w:rPr>
                <w:rFonts w:ascii="Times New Roman" w:hAnsi="Times New Roman" w:cs="Times New Roman"/>
                <w:sz w:val="22"/>
                <w:szCs w:val="22"/>
              </w:rPr>
            </w:pPr>
            <w:r w:rsidRPr="0034174E">
              <w:rPr>
                <w:rFonts w:ascii="Times New Roman" w:hAnsi="Times New Roman" w:cs="Times New Roman"/>
                <w:sz w:val="22"/>
                <w:szCs w:val="22"/>
              </w:rPr>
              <w:t xml:space="preserve">Selection of Zoe Wicomb short stories from </w:t>
            </w:r>
            <w:r w:rsidRPr="0034174E">
              <w:rPr>
                <w:rFonts w:ascii="Times New Roman" w:hAnsi="Times New Roman" w:cs="Times New Roman"/>
                <w:i/>
                <w:sz w:val="22"/>
                <w:szCs w:val="22"/>
              </w:rPr>
              <w:t>You Can’t Get Lost in Cape Town</w:t>
            </w:r>
            <w:r w:rsidRPr="0034174E">
              <w:rPr>
                <w:rFonts w:ascii="Times New Roman" w:hAnsi="Times New Roman" w:cs="Times New Roman"/>
                <w:sz w:val="22"/>
                <w:szCs w:val="22"/>
              </w:rPr>
              <w:t xml:space="preserve"> (available in course reader and on Canvas)</w:t>
            </w:r>
          </w:p>
        </w:tc>
        <w:tc>
          <w:tcPr>
            <w:tcW w:w="3150" w:type="dxa"/>
            <w:shd w:val="clear" w:color="auto" w:fill="auto"/>
          </w:tcPr>
          <w:p w14:paraId="3188ABF8" w14:textId="1E74E7FA" w:rsidR="00AA4F50" w:rsidRPr="0034174E" w:rsidRDefault="0026629F" w:rsidP="00AA4F50">
            <w:pPr>
              <w:rPr>
                <w:rFonts w:ascii="Times New Roman" w:hAnsi="Times New Roman" w:cs="Times New Roman"/>
                <w:sz w:val="22"/>
                <w:szCs w:val="22"/>
              </w:rPr>
            </w:pPr>
            <w:r w:rsidRPr="0034174E">
              <w:rPr>
                <w:rFonts w:ascii="Times New Roman" w:hAnsi="Times New Roman" w:cs="Times New Roman"/>
                <w:sz w:val="22"/>
                <w:szCs w:val="22"/>
              </w:rPr>
              <w:t>Table Mountain</w:t>
            </w:r>
          </w:p>
        </w:tc>
        <w:tc>
          <w:tcPr>
            <w:tcW w:w="1800" w:type="dxa"/>
            <w:shd w:val="clear" w:color="auto" w:fill="auto"/>
          </w:tcPr>
          <w:p w14:paraId="633A166B" w14:textId="77777777" w:rsidR="00AA4F50" w:rsidRPr="0034174E" w:rsidRDefault="00AA4F50" w:rsidP="00AA4F50">
            <w:pPr>
              <w:rPr>
                <w:rFonts w:ascii="Times New Roman" w:hAnsi="Times New Roman" w:cs="Times New Roman"/>
                <w:sz w:val="22"/>
                <w:szCs w:val="22"/>
              </w:rPr>
            </w:pPr>
          </w:p>
        </w:tc>
      </w:tr>
      <w:tr w:rsidR="006D4FE0" w:rsidRPr="0034174E" w14:paraId="56CAB1AE" w14:textId="77777777" w:rsidTr="006D4FE0">
        <w:tc>
          <w:tcPr>
            <w:tcW w:w="1298" w:type="dxa"/>
            <w:shd w:val="clear" w:color="auto" w:fill="auto"/>
          </w:tcPr>
          <w:p w14:paraId="75A659C8" w14:textId="77777777" w:rsidR="0026629F" w:rsidRPr="0034174E" w:rsidRDefault="0026629F" w:rsidP="00AA4F50">
            <w:pPr>
              <w:rPr>
                <w:rFonts w:ascii="Times New Roman" w:hAnsi="Times New Roman" w:cs="Times New Roman"/>
                <w:sz w:val="22"/>
                <w:szCs w:val="22"/>
              </w:rPr>
            </w:pPr>
            <w:r w:rsidRPr="0034174E">
              <w:rPr>
                <w:rFonts w:ascii="Times New Roman" w:hAnsi="Times New Roman" w:cs="Times New Roman"/>
                <w:sz w:val="22"/>
                <w:szCs w:val="22"/>
              </w:rPr>
              <w:t>Tuesday, Jan. 19</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7990" w:type="dxa"/>
            <w:gridSpan w:val="3"/>
            <w:shd w:val="clear" w:color="auto" w:fill="auto"/>
          </w:tcPr>
          <w:p w14:paraId="6905E8CA" w14:textId="77777777" w:rsidR="006D4FE0" w:rsidRPr="0034174E" w:rsidRDefault="0026629F" w:rsidP="0026629F">
            <w:pPr>
              <w:jc w:val="center"/>
              <w:rPr>
                <w:rFonts w:ascii="Times New Roman" w:hAnsi="Times New Roman" w:cs="Times New Roman"/>
                <w:sz w:val="22"/>
                <w:szCs w:val="22"/>
              </w:rPr>
            </w:pPr>
            <w:r w:rsidRPr="0034174E">
              <w:rPr>
                <w:rFonts w:ascii="Times New Roman" w:hAnsi="Times New Roman" w:cs="Times New Roman"/>
                <w:sz w:val="22"/>
                <w:szCs w:val="22"/>
              </w:rPr>
              <w:t xml:space="preserve">Unstructured Time </w:t>
            </w:r>
          </w:p>
          <w:p w14:paraId="1E950AC4" w14:textId="4F1BAFA4" w:rsidR="0026629F" w:rsidRPr="0034174E" w:rsidRDefault="0026629F" w:rsidP="006D4FE0">
            <w:pPr>
              <w:jc w:val="center"/>
              <w:rPr>
                <w:rFonts w:ascii="Times New Roman" w:hAnsi="Times New Roman" w:cs="Times New Roman"/>
                <w:sz w:val="22"/>
                <w:szCs w:val="22"/>
              </w:rPr>
            </w:pPr>
            <w:r w:rsidRPr="0034174E">
              <w:rPr>
                <w:rFonts w:ascii="Times New Roman" w:hAnsi="Times New Roman" w:cs="Times New Roman"/>
                <w:sz w:val="22"/>
                <w:szCs w:val="22"/>
              </w:rPr>
              <w:t>for Exploring Cape Town in small groups</w:t>
            </w:r>
          </w:p>
        </w:tc>
      </w:tr>
      <w:tr w:rsidR="006D4FE0" w:rsidRPr="0034174E" w14:paraId="3FFE8DE8" w14:textId="77777777" w:rsidTr="006D4FE0">
        <w:tc>
          <w:tcPr>
            <w:tcW w:w="1298" w:type="dxa"/>
            <w:shd w:val="clear" w:color="auto" w:fill="auto"/>
          </w:tcPr>
          <w:p w14:paraId="390F4E0E"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Wednesday, Jan. 20</w:t>
            </w:r>
            <w:r w:rsidRPr="0034174E">
              <w:rPr>
                <w:rFonts w:ascii="Times New Roman" w:hAnsi="Times New Roman" w:cs="Times New Roman"/>
                <w:sz w:val="22"/>
                <w:szCs w:val="22"/>
                <w:vertAlign w:val="superscript"/>
              </w:rPr>
              <w:t>th</w:t>
            </w:r>
            <w:r w:rsidRPr="0034174E">
              <w:rPr>
                <w:rFonts w:ascii="Times New Roman" w:hAnsi="Times New Roman" w:cs="Times New Roman"/>
                <w:sz w:val="22"/>
                <w:szCs w:val="22"/>
              </w:rPr>
              <w:t xml:space="preserve"> </w:t>
            </w:r>
          </w:p>
        </w:tc>
        <w:tc>
          <w:tcPr>
            <w:tcW w:w="3040" w:type="dxa"/>
            <w:shd w:val="clear" w:color="auto" w:fill="auto"/>
          </w:tcPr>
          <w:p w14:paraId="1B3253DE" w14:textId="7C7233AE" w:rsidR="00AA4F50" w:rsidRPr="00D233F1" w:rsidRDefault="00D233F1" w:rsidP="00AA4F50">
            <w:pPr>
              <w:rPr>
                <w:rFonts w:ascii="Times New Roman" w:hAnsi="Times New Roman" w:cs="Times New Roman"/>
                <w:sz w:val="22"/>
                <w:szCs w:val="22"/>
                <w:highlight w:val="yellow"/>
              </w:rPr>
            </w:pPr>
            <w:r w:rsidRPr="00984D91">
              <w:rPr>
                <w:rFonts w:ascii="Times New Roman" w:hAnsi="Times New Roman" w:cs="Times New Roman"/>
                <w:i/>
                <w:sz w:val="22"/>
                <w:szCs w:val="22"/>
              </w:rPr>
              <w:t>Long Walk to Freedom</w:t>
            </w:r>
            <w:r w:rsidRPr="00984D91">
              <w:rPr>
                <w:rFonts w:ascii="Times New Roman" w:hAnsi="Times New Roman" w:cs="Times New Roman"/>
                <w:sz w:val="22"/>
                <w:szCs w:val="22"/>
              </w:rPr>
              <w:t>, pt. 10-11, selections from reader</w:t>
            </w:r>
          </w:p>
        </w:tc>
        <w:tc>
          <w:tcPr>
            <w:tcW w:w="3150" w:type="dxa"/>
            <w:shd w:val="clear" w:color="auto" w:fill="auto"/>
          </w:tcPr>
          <w:p w14:paraId="74C82AE3" w14:textId="390ED269" w:rsidR="00AA4F50" w:rsidRPr="0034174E" w:rsidRDefault="00FA7557" w:rsidP="00AA4F50">
            <w:pPr>
              <w:rPr>
                <w:rFonts w:ascii="Times New Roman" w:hAnsi="Times New Roman" w:cs="Times New Roman"/>
                <w:sz w:val="22"/>
                <w:szCs w:val="22"/>
              </w:rPr>
            </w:pPr>
            <w:r>
              <w:rPr>
                <w:rFonts w:ascii="Times New Roman" w:hAnsi="Times New Roman" w:cs="Times New Roman"/>
                <w:sz w:val="22"/>
                <w:szCs w:val="22"/>
              </w:rPr>
              <w:t xml:space="preserve">Robben </w:t>
            </w:r>
            <w:r w:rsidR="00AA4F50" w:rsidRPr="0034174E">
              <w:rPr>
                <w:rFonts w:ascii="Times New Roman" w:hAnsi="Times New Roman" w:cs="Times New Roman"/>
                <w:sz w:val="22"/>
                <w:szCs w:val="22"/>
              </w:rPr>
              <w:t>Island Museum (</w:t>
            </w:r>
            <w:r w:rsidR="00984D91">
              <w:rPr>
                <w:rFonts w:ascii="Times New Roman" w:hAnsi="Times New Roman" w:cs="Times New Roman"/>
                <w:sz w:val="22"/>
                <w:szCs w:val="22"/>
              </w:rPr>
              <w:t xml:space="preserve">Possibly </w:t>
            </w:r>
            <w:r w:rsidR="00AA4F50" w:rsidRPr="0034174E">
              <w:rPr>
                <w:rFonts w:ascii="Times New Roman" w:hAnsi="Times New Roman" w:cs="Times New Roman"/>
                <w:sz w:val="22"/>
                <w:szCs w:val="22"/>
              </w:rPr>
              <w:t>Overnight)</w:t>
            </w:r>
          </w:p>
        </w:tc>
        <w:tc>
          <w:tcPr>
            <w:tcW w:w="1800" w:type="dxa"/>
            <w:shd w:val="clear" w:color="auto" w:fill="auto"/>
          </w:tcPr>
          <w:p w14:paraId="3E222BFE" w14:textId="77777777" w:rsidR="00AA4F50" w:rsidRPr="0034174E" w:rsidRDefault="00AA4F50" w:rsidP="00AA4F50">
            <w:pPr>
              <w:rPr>
                <w:rFonts w:ascii="Times New Roman" w:hAnsi="Times New Roman" w:cs="Times New Roman"/>
                <w:sz w:val="22"/>
                <w:szCs w:val="22"/>
              </w:rPr>
            </w:pPr>
          </w:p>
        </w:tc>
      </w:tr>
      <w:tr w:rsidR="006D4FE0" w:rsidRPr="0034174E" w14:paraId="30F8EADE" w14:textId="77777777" w:rsidTr="006D4FE0">
        <w:tc>
          <w:tcPr>
            <w:tcW w:w="1298" w:type="dxa"/>
            <w:shd w:val="clear" w:color="auto" w:fill="auto"/>
          </w:tcPr>
          <w:p w14:paraId="2396E6EF"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Thursday, Jan. 21</w:t>
            </w:r>
            <w:r w:rsidRPr="0034174E">
              <w:rPr>
                <w:rFonts w:ascii="Times New Roman" w:hAnsi="Times New Roman" w:cs="Times New Roman"/>
                <w:sz w:val="22"/>
                <w:szCs w:val="22"/>
                <w:vertAlign w:val="superscript"/>
              </w:rPr>
              <w:t>st</w:t>
            </w:r>
          </w:p>
        </w:tc>
        <w:tc>
          <w:tcPr>
            <w:tcW w:w="3040" w:type="dxa"/>
            <w:shd w:val="clear" w:color="auto" w:fill="auto"/>
          </w:tcPr>
          <w:p w14:paraId="6F2616A5" w14:textId="75722DDD"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Guest Lecture by RI expert (on isla</w:t>
            </w:r>
            <w:r w:rsidR="0026629F" w:rsidRPr="0034174E">
              <w:rPr>
                <w:rFonts w:ascii="Times New Roman" w:hAnsi="Times New Roman" w:cs="Times New Roman"/>
                <w:sz w:val="22"/>
                <w:szCs w:val="22"/>
              </w:rPr>
              <w:t>nd)</w:t>
            </w:r>
            <w:r w:rsidR="00984D91">
              <w:rPr>
                <w:rFonts w:ascii="Times New Roman" w:hAnsi="Times New Roman" w:cs="Times New Roman"/>
                <w:sz w:val="22"/>
                <w:szCs w:val="22"/>
              </w:rPr>
              <w:t>/Final Exam</w:t>
            </w:r>
          </w:p>
        </w:tc>
        <w:tc>
          <w:tcPr>
            <w:tcW w:w="3150" w:type="dxa"/>
            <w:shd w:val="clear" w:color="auto" w:fill="auto"/>
          </w:tcPr>
          <w:p w14:paraId="233F9E25" w14:textId="38566A27" w:rsidR="00AA4F50" w:rsidRPr="0034174E" w:rsidRDefault="00AA4F50" w:rsidP="00AA4F50">
            <w:pPr>
              <w:rPr>
                <w:rFonts w:ascii="Times New Roman" w:hAnsi="Times New Roman" w:cs="Times New Roman"/>
                <w:sz w:val="22"/>
                <w:szCs w:val="22"/>
              </w:rPr>
            </w:pPr>
          </w:p>
        </w:tc>
        <w:tc>
          <w:tcPr>
            <w:tcW w:w="1800" w:type="dxa"/>
            <w:shd w:val="clear" w:color="auto" w:fill="auto"/>
          </w:tcPr>
          <w:p w14:paraId="5AA2C1FD" w14:textId="77777777" w:rsidR="00AA4F50" w:rsidRPr="0034174E" w:rsidRDefault="00AA4F50" w:rsidP="00AA4F50">
            <w:pPr>
              <w:rPr>
                <w:rFonts w:ascii="Times New Roman" w:hAnsi="Times New Roman" w:cs="Times New Roman"/>
                <w:sz w:val="22"/>
                <w:szCs w:val="22"/>
              </w:rPr>
            </w:pPr>
          </w:p>
        </w:tc>
      </w:tr>
      <w:tr w:rsidR="006D4FE0" w:rsidRPr="0034174E" w14:paraId="293E4F20" w14:textId="77777777" w:rsidTr="006D4FE0">
        <w:tc>
          <w:tcPr>
            <w:tcW w:w="1298" w:type="dxa"/>
            <w:shd w:val="clear" w:color="auto" w:fill="auto"/>
          </w:tcPr>
          <w:p w14:paraId="585705F6"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Friday, Jan. 22</w:t>
            </w:r>
            <w:r w:rsidRPr="0034174E">
              <w:rPr>
                <w:rFonts w:ascii="Times New Roman" w:hAnsi="Times New Roman" w:cs="Times New Roman"/>
                <w:sz w:val="22"/>
                <w:szCs w:val="22"/>
                <w:vertAlign w:val="superscript"/>
              </w:rPr>
              <w:t>nd</w:t>
            </w:r>
            <w:r w:rsidRPr="0034174E">
              <w:rPr>
                <w:rFonts w:ascii="Times New Roman" w:hAnsi="Times New Roman" w:cs="Times New Roman"/>
                <w:sz w:val="22"/>
                <w:szCs w:val="22"/>
              </w:rPr>
              <w:t xml:space="preserve"> </w:t>
            </w:r>
          </w:p>
        </w:tc>
        <w:tc>
          <w:tcPr>
            <w:tcW w:w="3040" w:type="dxa"/>
            <w:shd w:val="clear" w:color="auto" w:fill="auto"/>
          </w:tcPr>
          <w:p w14:paraId="1D8C9ADE" w14:textId="523FE65A" w:rsidR="00AA4F50" w:rsidRPr="0034174E" w:rsidRDefault="00984D91" w:rsidP="00AA4F50">
            <w:pPr>
              <w:rPr>
                <w:rFonts w:ascii="Times New Roman" w:hAnsi="Times New Roman" w:cs="Times New Roman"/>
                <w:sz w:val="22"/>
                <w:szCs w:val="22"/>
              </w:rPr>
            </w:pPr>
            <w:r>
              <w:rPr>
                <w:rFonts w:ascii="Times New Roman" w:hAnsi="Times New Roman" w:cs="Times New Roman"/>
                <w:sz w:val="22"/>
                <w:szCs w:val="22"/>
              </w:rPr>
              <w:t>Final Exam (If RI overnight is arranged)</w:t>
            </w:r>
          </w:p>
        </w:tc>
        <w:tc>
          <w:tcPr>
            <w:tcW w:w="3150" w:type="dxa"/>
            <w:shd w:val="clear" w:color="auto" w:fill="auto"/>
          </w:tcPr>
          <w:p w14:paraId="361DEAB9" w14:textId="77777777" w:rsidR="00AA4F50" w:rsidRPr="0034174E" w:rsidRDefault="00AA4F50" w:rsidP="00AA4F50">
            <w:pPr>
              <w:rPr>
                <w:rFonts w:ascii="Times New Roman" w:hAnsi="Times New Roman" w:cs="Times New Roman"/>
                <w:sz w:val="22"/>
                <w:szCs w:val="22"/>
              </w:rPr>
            </w:pPr>
          </w:p>
        </w:tc>
        <w:tc>
          <w:tcPr>
            <w:tcW w:w="1800" w:type="dxa"/>
            <w:shd w:val="clear" w:color="auto" w:fill="auto"/>
          </w:tcPr>
          <w:p w14:paraId="34C29E43" w14:textId="77777777" w:rsidR="00AA4F50" w:rsidRPr="0034174E" w:rsidRDefault="00AA4F50" w:rsidP="00AA4F50">
            <w:pPr>
              <w:rPr>
                <w:rFonts w:ascii="Times New Roman" w:hAnsi="Times New Roman" w:cs="Times New Roman"/>
                <w:sz w:val="22"/>
                <w:szCs w:val="22"/>
              </w:rPr>
            </w:pPr>
            <w:r w:rsidRPr="0034174E">
              <w:rPr>
                <w:rFonts w:ascii="Times New Roman" w:hAnsi="Times New Roman" w:cs="Times New Roman"/>
                <w:sz w:val="22"/>
                <w:szCs w:val="22"/>
              </w:rPr>
              <w:t>Depart Cape Town for USA</w:t>
            </w:r>
          </w:p>
        </w:tc>
      </w:tr>
    </w:tbl>
    <w:p w14:paraId="566E4FD9" w14:textId="77777777" w:rsidR="00AA4F50" w:rsidRPr="0034174E" w:rsidRDefault="00AA4F50" w:rsidP="00AA4F50">
      <w:pPr>
        <w:rPr>
          <w:rFonts w:ascii="Times New Roman" w:hAnsi="Times New Roman" w:cs="Times New Roman"/>
          <w:sz w:val="22"/>
          <w:szCs w:val="22"/>
        </w:rPr>
      </w:pPr>
    </w:p>
    <w:p w14:paraId="46F03F0A" w14:textId="2C447394" w:rsidR="007467B6" w:rsidRPr="0034174E" w:rsidRDefault="007467B6" w:rsidP="000A6372">
      <w:pPr>
        <w:rPr>
          <w:rFonts w:ascii="Times New Roman" w:hAnsi="Times New Roman" w:cs="Times New Roman"/>
          <w:sz w:val="22"/>
          <w:szCs w:val="22"/>
        </w:rPr>
      </w:pPr>
      <w:r w:rsidRPr="0034174E">
        <w:rPr>
          <w:rFonts w:ascii="Times New Roman" w:hAnsi="Times New Roman" w:cs="Times New Roman"/>
          <w:sz w:val="22"/>
          <w:szCs w:val="22"/>
        </w:rPr>
        <w:t xml:space="preserve"> </w:t>
      </w:r>
    </w:p>
    <w:sectPr w:rsidR="007467B6" w:rsidRPr="0034174E" w:rsidSect="000A6372">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5D47" w14:textId="77777777" w:rsidR="001B33E0" w:rsidRDefault="001B33E0" w:rsidP="000A6372">
      <w:r>
        <w:separator/>
      </w:r>
    </w:p>
  </w:endnote>
  <w:endnote w:type="continuationSeparator" w:id="0">
    <w:p w14:paraId="012CAED2" w14:textId="77777777" w:rsidR="001B33E0" w:rsidRDefault="001B33E0" w:rsidP="000A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C5026" w14:textId="77777777" w:rsidR="001B33E0" w:rsidRDefault="001B33E0" w:rsidP="000A6372">
      <w:r>
        <w:separator/>
      </w:r>
    </w:p>
  </w:footnote>
  <w:footnote w:type="continuationSeparator" w:id="0">
    <w:p w14:paraId="34953618" w14:textId="77777777" w:rsidR="001B33E0" w:rsidRDefault="001B33E0" w:rsidP="000A63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180"/>
    <w:multiLevelType w:val="hybridMultilevel"/>
    <w:tmpl w:val="82301150"/>
    <w:lvl w:ilvl="0" w:tplc="9DC4E350">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0374D"/>
    <w:multiLevelType w:val="hybridMultilevel"/>
    <w:tmpl w:val="844CEB98"/>
    <w:lvl w:ilvl="0" w:tplc="F29E470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C25FF4"/>
    <w:multiLevelType w:val="hybridMultilevel"/>
    <w:tmpl w:val="C3DA0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8509D"/>
    <w:multiLevelType w:val="hybridMultilevel"/>
    <w:tmpl w:val="C34A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42456"/>
    <w:multiLevelType w:val="hybridMultilevel"/>
    <w:tmpl w:val="4C9457C4"/>
    <w:lvl w:ilvl="0" w:tplc="9DC4E350">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6B482C"/>
    <w:multiLevelType w:val="hybridMultilevel"/>
    <w:tmpl w:val="0E588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51EED"/>
    <w:multiLevelType w:val="hybridMultilevel"/>
    <w:tmpl w:val="21F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57DD6"/>
    <w:multiLevelType w:val="hybridMultilevel"/>
    <w:tmpl w:val="A1C6A048"/>
    <w:lvl w:ilvl="0" w:tplc="48147E2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7856523A"/>
    <w:multiLevelType w:val="hybridMultilevel"/>
    <w:tmpl w:val="6CF8DC56"/>
    <w:lvl w:ilvl="0" w:tplc="9DC4E350">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66E0E"/>
    <w:multiLevelType w:val="hybridMultilevel"/>
    <w:tmpl w:val="2A7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D1A41"/>
    <w:multiLevelType w:val="hybridMultilevel"/>
    <w:tmpl w:val="CDF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6"/>
  </w:num>
  <w:num w:numId="6">
    <w:abstractNumId w:val="10"/>
  </w:num>
  <w:num w:numId="7">
    <w:abstractNumId w:val="4"/>
  </w:num>
  <w:num w:numId="8">
    <w:abstractNumId w:val="8"/>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72"/>
    <w:rsid w:val="000654D2"/>
    <w:rsid w:val="000A6372"/>
    <w:rsid w:val="000B2359"/>
    <w:rsid w:val="001512D7"/>
    <w:rsid w:val="0017731F"/>
    <w:rsid w:val="0018168E"/>
    <w:rsid w:val="00186F6D"/>
    <w:rsid w:val="001B33E0"/>
    <w:rsid w:val="001D745D"/>
    <w:rsid w:val="001E45E5"/>
    <w:rsid w:val="0026629F"/>
    <w:rsid w:val="002F08F3"/>
    <w:rsid w:val="00302E27"/>
    <w:rsid w:val="00324765"/>
    <w:rsid w:val="0034174E"/>
    <w:rsid w:val="00381E84"/>
    <w:rsid w:val="003A4923"/>
    <w:rsid w:val="004777A3"/>
    <w:rsid w:val="004E555A"/>
    <w:rsid w:val="0053191C"/>
    <w:rsid w:val="00574CEC"/>
    <w:rsid w:val="00593462"/>
    <w:rsid w:val="005E635A"/>
    <w:rsid w:val="006D4FE0"/>
    <w:rsid w:val="007467B6"/>
    <w:rsid w:val="007E35E7"/>
    <w:rsid w:val="007E6B45"/>
    <w:rsid w:val="008161F1"/>
    <w:rsid w:val="00865EE8"/>
    <w:rsid w:val="00884FA1"/>
    <w:rsid w:val="009217FB"/>
    <w:rsid w:val="00943D4C"/>
    <w:rsid w:val="00960C1C"/>
    <w:rsid w:val="00974B61"/>
    <w:rsid w:val="00984D91"/>
    <w:rsid w:val="009E613E"/>
    <w:rsid w:val="00A37CAB"/>
    <w:rsid w:val="00A81A96"/>
    <w:rsid w:val="00AA4F50"/>
    <w:rsid w:val="00B0577A"/>
    <w:rsid w:val="00B336E4"/>
    <w:rsid w:val="00B350DF"/>
    <w:rsid w:val="00B3790E"/>
    <w:rsid w:val="00B458F1"/>
    <w:rsid w:val="00BA65D6"/>
    <w:rsid w:val="00C812DC"/>
    <w:rsid w:val="00CB0FC0"/>
    <w:rsid w:val="00CC5316"/>
    <w:rsid w:val="00D10872"/>
    <w:rsid w:val="00D233F1"/>
    <w:rsid w:val="00D35C33"/>
    <w:rsid w:val="00E701F1"/>
    <w:rsid w:val="00E96D83"/>
    <w:rsid w:val="00EA5DC6"/>
    <w:rsid w:val="00EF2350"/>
    <w:rsid w:val="00F01E37"/>
    <w:rsid w:val="00F225D6"/>
    <w:rsid w:val="00F42F59"/>
    <w:rsid w:val="00FA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F4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72"/>
    <w:pPr>
      <w:ind w:left="720"/>
      <w:contextualSpacing/>
    </w:pPr>
  </w:style>
  <w:style w:type="table" w:styleId="TableGrid">
    <w:name w:val="Table Grid"/>
    <w:basedOn w:val="TableNormal"/>
    <w:uiPriority w:val="59"/>
    <w:rsid w:val="000A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A6372"/>
  </w:style>
  <w:style w:type="character" w:customStyle="1" w:styleId="FootnoteTextChar">
    <w:name w:val="Footnote Text Char"/>
    <w:basedOn w:val="DefaultParagraphFont"/>
    <w:link w:val="FootnoteText"/>
    <w:uiPriority w:val="99"/>
    <w:rsid w:val="000A6372"/>
  </w:style>
  <w:style w:type="character" w:styleId="FootnoteReference">
    <w:name w:val="footnote reference"/>
    <w:basedOn w:val="DefaultParagraphFont"/>
    <w:uiPriority w:val="99"/>
    <w:unhideWhenUsed/>
    <w:rsid w:val="000A6372"/>
    <w:rPr>
      <w:vertAlign w:val="superscript"/>
    </w:rPr>
  </w:style>
  <w:style w:type="character" w:styleId="CommentReference">
    <w:name w:val="annotation reference"/>
    <w:basedOn w:val="DefaultParagraphFont"/>
    <w:uiPriority w:val="99"/>
    <w:semiHidden/>
    <w:unhideWhenUsed/>
    <w:rsid w:val="004E555A"/>
    <w:rPr>
      <w:sz w:val="18"/>
      <w:szCs w:val="18"/>
    </w:rPr>
  </w:style>
  <w:style w:type="paragraph" w:styleId="CommentText">
    <w:name w:val="annotation text"/>
    <w:basedOn w:val="Normal"/>
    <w:link w:val="CommentTextChar"/>
    <w:uiPriority w:val="99"/>
    <w:semiHidden/>
    <w:unhideWhenUsed/>
    <w:rsid w:val="004E555A"/>
  </w:style>
  <w:style w:type="character" w:customStyle="1" w:styleId="CommentTextChar">
    <w:name w:val="Comment Text Char"/>
    <w:basedOn w:val="DefaultParagraphFont"/>
    <w:link w:val="CommentText"/>
    <w:uiPriority w:val="99"/>
    <w:semiHidden/>
    <w:rsid w:val="004E555A"/>
  </w:style>
  <w:style w:type="paragraph" w:styleId="CommentSubject">
    <w:name w:val="annotation subject"/>
    <w:basedOn w:val="CommentText"/>
    <w:next w:val="CommentText"/>
    <w:link w:val="CommentSubjectChar"/>
    <w:uiPriority w:val="99"/>
    <w:semiHidden/>
    <w:unhideWhenUsed/>
    <w:rsid w:val="004E555A"/>
    <w:rPr>
      <w:b/>
      <w:bCs/>
      <w:sz w:val="20"/>
      <w:szCs w:val="20"/>
    </w:rPr>
  </w:style>
  <w:style w:type="character" w:customStyle="1" w:styleId="CommentSubjectChar">
    <w:name w:val="Comment Subject Char"/>
    <w:basedOn w:val="CommentTextChar"/>
    <w:link w:val="CommentSubject"/>
    <w:uiPriority w:val="99"/>
    <w:semiHidden/>
    <w:rsid w:val="004E555A"/>
    <w:rPr>
      <w:b/>
      <w:bCs/>
      <w:sz w:val="20"/>
      <w:szCs w:val="20"/>
    </w:rPr>
  </w:style>
  <w:style w:type="paragraph" w:styleId="BalloonText">
    <w:name w:val="Balloon Text"/>
    <w:basedOn w:val="Normal"/>
    <w:link w:val="BalloonTextChar"/>
    <w:uiPriority w:val="99"/>
    <w:semiHidden/>
    <w:unhideWhenUsed/>
    <w:rsid w:val="004E5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55A"/>
    <w:rPr>
      <w:rFonts w:ascii="Lucida Grande" w:hAnsi="Lucida Grande" w:cs="Lucida Grande"/>
      <w:sz w:val="18"/>
      <w:szCs w:val="18"/>
    </w:rPr>
  </w:style>
  <w:style w:type="paragraph" w:styleId="NoSpacing">
    <w:name w:val="No Spacing"/>
    <w:uiPriority w:val="1"/>
    <w:qFormat/>
    <w:rsid w:val="0017731F"/>
    <w:rPr>
      <w:rFonts w:eastAsiaTheme="minorHAnsi"/>
      <w:sz w:val="22"/>
      <w:szCs w:val="22"/>
    </w:rPr>
  </w:style>
  <w:style w:type="character" w:customStyle="1" w:styleId="apple-converted-space">
    <w:name w:val="apple-converted-space"/>
    <w:basedOn w:val="DefaultParagraphFont"/>
    <w:rsid w:val="007E35E7"/>
  </w:style>
  <w:style w:type="character" w:styleId="Hyperlink">
    <w:name w:val="Hyperlink"/>
    <w:basedOn w:val="DefaultParagraphFont"/>
    <w:uiPriority w:val="99"/>
    <w:unhideWhenUsed/>
    <w:rsid w:val="00B0577A"/>
    <w:rPr>
      <w:color w:val="0000FF" w:themeColor="hyperlink"/>
      <w:u w:val="single"/>
    </w:rPr>
  </w:style>
  <w:style w:type="character" w:styleId="FollowedHyperlink">
    <w:name w:val="FollowedHyperlink"/>
    <w:basedOn w:val="DefaultParagraphFont"/>
    <w:uiPriority w:val="99"/>
    <w:semiHidden/>
    <w:unhideWhenUsed/>
    <w:rsid w:val="003417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72"/>
    <w:pPr>
      <w:ind w:left="720"/>
      <w:contextualSpacing/>
    </w:pPr>
  </w:style>
  <w:style w:type="table" w:styleId="TableGrid">
    <w:name w:val="Table Grid"/>
    <w:basedOn w:val="TableNormal"/>
    <w:uiPriority w:val="59"/>
    <w:rsid w:val="000A6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A6372"/>
  </w:style>
  <w:style w:type="character" w:customStyle="1" w:styleId="FootnoteTextChar">
    <w:name w:val="Footnote Text Char"/>
    <w:basedOn w:val="DefaultParagraphFont"/>
    <w:link w:val="FootnoteText"/>
    <w:uiPriority w:val="99"/>
    <w:rsid w:val="000A6372"/>
  </w:style>
  <w:style w:type="character" w:styleId="FootnoteReference">
    <w:name w:val="footnote reference"/>
    <w:basedOn w:val="DefaultParagraphFont"/>
    <w:uiPriority w:val="99"/>
    <w:unhideWhenUsed/>
    <w:rsid w:val="000A6372"/>
    <w:rPr>
      <w:vertAlign w:val="superscript"/>
    </w:rPr>
  </w:style>
  <w:style w:type="character" w:styleId="CommentReference">
    <w:name w:val="annotation reference"/>
    <w:basedOn w:val="DefaultParagraphFont"/>
    <w:uiPriority w:val="99"/>
    <w:semiHidden/>
    <w:unhideWhenUsed/>
    <w:rsid w:val="004E555A"/>
    <w:rPr>
      <w:sz w:val="18"/>
      <w:szCs w:val="18"/>
    </w:rPr>
  </w:style>
  <w:style w:type="paragraph" w:styleId="CommentText">
    <w:name w:val="annotation text"/>
    <w:basedOn w:val="Normal"/>
    <w:link w:val="CommentTextChar"/>
    <w:uiPriority w:val="99"/>
    <w:semiHidden/>
    <w:unhideWhenUsed/>
    <w:rsid w:val="004E555A"/>
  </w:style>
  <w:style w:type="character" w:customStyle="1" w:styleId="CommentTextChar">
    <w:name w:val="Comment Text Char"/>
    <w:basedOn w:val="DefaultParagraphFont"/>
    <w:link w:val="CommentText"/>
    <w:uiPriority w:val="99"/>
    <w:semiHidden/>
    <w:rsid w:val="004E555A"/>
  </w:style>
  <w:style w:type="paragraph" w:styleId="CommentSubject">
    <w:name w:val="annotation subject"/>
    <w:basedOn w:val="CommentText"/>
    <w:next w:val="CommentText"/>
    <w:link w:val="CommentSubjectChar"/>
    <w:uiPriority w:val="99"/>
    <w:semiHidden/>
    <w:unhideWhenUsed/>
    <w:rsid w:val="004E555A"/>
    <w:rPr>
      <w:b/>
      <w:bCs/>
      <w:sz w:val="20"/>
      <w:szCs w:val="20"/>
    </w:rPr>
  </w:style>
  <w:style w:type="character" w:customStyle="1" w:styleId="CommentSubjectChar">
    <w:name w:val="Comment Subject Char"/>
    <w:basedOn w:val="CommentTextChar"/>
    <w:link w:val="CommentSubject"/>
    <w:uiPriority w:val="99"/>
    <w:semiHidden/>
    <w:rsid w:val="004E555A"/>
    <w:rPr>
      <w:b/>
      <w:bCs/>
      <w:sz w:val="20"/>
      <w:szCs w:val="20"/>
    </w:rPr>
  </w:style>
  <w:style w:type="paragraph" w:styleId="BalloonText">
    <w:name w:val="Balloon Text"/>
    <w:basedOn w:val="Normal"/>
    <w:link w:val="BalloonTextChar"/>
    <w:uiPriority w:val="99"/>
    <w:semiHidden/>
    <w:unhideWhenUsed/>
    <w:rsid w:val="004E5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55A"/>
    <w:rPr>
      <w:rFonts w:ascii="Lucida Grande" w:hAnsi="Lucida Grande" w:cs="Lucida Grande"/>
      <w:sz w:val="18"/>
      <w:szCs w:val="18"/>
    </w:rPr>
  </w:style>
  <w:style w:type="paragraph" w:styleId="NoSpacing">
    <w:name w:val="No Spacing"/>
    <w:uiPriority w:val="1"/>
    <w:qFormat/>
    <w:rsid w:val="0017731F"/>
    <w:rPr>
      <w:rFonts w:eastAsiaTheme="minorHAnsi"/>
      <w:sz w:val="22"/>
      <w:szCs w:val="22"/>
    </w:rPr>
  </w:style>
  <w:style w:type="character" w:customStyle="1" w:styleId="apple-converted-space">
    <w:name w:val="apple-converted-space"/>
    <w:basedOn w:val="DefaultParagraphFont"/>
    <w:rsid w:val="007E35E7"/>
  </w:style>
  <w:style w:type="character" w:styleId="Hyperlink">
    <w:name w:val="Hyperlink"/>
    <w:basedOn w:val="DefaultParagraphFont"/>
    <w:uiPriority w:val="99"/>
    <w:unhideWhenUsed/>
    <w:rsid w:val="00B0577A"/>
    <w:rPr>
      <w:color w:val="0000FF" w:themeColor="hyperlink"/>
      <w:u w:val="single"/>
    </w:rPr>
  </w:style>
  <w:style w:type="character" w:styleId="FollowedHyperlink">
    <w:name w:val="FollowedHyperlink"/>
    <w:basedOn w:val="DefaultParagraphFont"/>
    <w:uiPriority w:val="99"/>
    <w:semiHidden/>
    <w:unhideWhenUsed/>
    <w:rsid w:val="00341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7031">
      <w:bodyDiv w:val="1"/>
      <w:marLeft w:val="0"/>
      <w:marRight w:val="0"/>
      <w:marTop w:val="0"/>
      <w:marBottom w:val="0"/>
      <w:divBdr>
        <w:top w:val="none" w:sz="0" w:space="0" w:color="auto"/>
        <w:left w:val="none" w:sz="0" w:space="0" w:color="auto"/>
        <w:bottom w:val="none" w:sz="0" w:space="0" w:color="auto"/>
        <w:right w:val="none" w:sz="0" w:space="0" w:color="auto"/>
      </w:divBdr>
    </w:div>
    <w:div w:id="1160080203">
      <w:bodyDiv w:val="1"/>
      <w:marLeft w:val="0"/>
      <w:marRight w:val="0"/>
      <w:marTop w:val="0"/>
      <w:marBottom w:val="0"/>
      <w:divBdr>
        <w:top w:val="none" w:sz="0" w:space="0" w:color="auto"/>
        <w:left w:val="none" w:sz="0" w:space="0" w:color="auto"/>
        <w:bottom w:val="none" w:sz="0" w:space="0" w:color="auto"/>
        <w:right w:val="none" w:sz="0" w:space="0" w:color="auto"/>
      </w:divBdr>
    </w:div>
    <w:div w:id="1271623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cies.tcnj.edu/policies/digest.php?docId=8162" TargetMode="External"/><Relationship Id="rId12" Type="http://schemas.openxmlformats.org/officeDocument/2006/relationships/hyperlink" Target="http://recreg.pages.tcnj.edu/269-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vbender@tcnj.edu" TargetMode="External"/><Relationship Id="rId9" Type="http://schemas.openxmlformats.org/officeDocument/2006/relationships/hyperlink" Target="mailto:mcmannm@tcnj.edu" TargetMode="External"/><Relationship Id="rId10" Type="http://schemas.openxmlformats.org/officeDocument/2006/relationships/hyperlink" Target="http://policies.tcnj.edu/policies/digest.php?docId=7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1920</Words>
  <Characters>9738</Characters>
  <Application>Microsoft Macintosh Word</Application>
  <DocSecurity>0</DocSecurity>
  <Lines>129</Lines>
  <Paragraphs>12</Paragraphs>
  <ScaleCrop>false</ScaleCrop>
  <Company>TCNJ</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McMann</dc:creator>
  <cp:keywords/>
  <dc:description/>
  <cp:lastModifiedBy>Mindi McMann</cp:lastModifiedBy>
  <cp:revision>3</cp:revision>
  <cp:lastPrinted>2014-08-23T14:52:00Z</cp:lastPrinted>
  <dcterms:created xsi:type="dcterms:W3CDTF">2015-01-13T19:11:00Z</dcterms:created>
  <dcterms:modified xsi:type="dcterms:W3CDTF">2015-01-14T15:57:00Z</dcterms:modified>
</cp:coreProperties>
</file>